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43920" w14:textId="3203902F" w:rsidR="002943AC" w:rsidRPr="007923E1" w:rsidRDefault="007923E1" w:rsidP="00774FEA">
      <w:pPr>
        <w:jc w:val="both"/>
        <w:rPr>
          <w:b/>
          <w:sz w:val="28"/>
        </w:rPr>
      </w:pPr>
      <w:r w:rsidRPr="007923E1">
        <w:rPr>
          <w:b/>
          <w:sz w:val="28"/>
        </w:rPr>
        <w:t>Ежегодная конференция</w:t>
      </w:r>
      <w:r w:rsidR="00181D70" w:rsidRPr="007923E1">
        <w:rPr>
          <w:b/>
          <w:sz w:val="28"/>
        </w:rPr>
        <w:t xml:space="preserve"> Фонда Андрея Мельниченко</w:t>
      </w:r>
      <w:r w:rsidRPr="007923E1">
        <w:rPr>
          <w:b/>
          <w:sz w:val="28"/>
        </w:rPr>
        <w:t xml:space="preserve"> объединит </w:t>
      </w:r>
      <w:r w:rsidR="00974A95">
        <w:rPr>
          <w:b/>
          <w:sz w:val="28"/>
        </w:rPr>
        <w:t>педагог</w:t>
      </w:r>
      <w:r w:rsidR="008E1B0A">
        <w:rPr>
          <w:b/>
          <w:sz w:val="28"/>
        </w:rPr>
        <w:t>ическое</w:t>
      </w:r>
      <w:r w:rsidRPr="007923E1">
        <w:rPr>
          <w:b/>
          <w:sz w:val="28"/>
        </w:rPr>
        <w:t xml:space="preserve"> сообщество</w:t>
      </w:r>
    </w:p>
    <w:p w14:paraId="31D06C73" w14:textId="4ADA32DF" w:rsidR="00774FEA" w:rsidRPr="007B0F6E" w:rsidRDefault="00774FEA" w:rsidP="00774FEA">
      <w:pPr>
        <w:jc w:val="both"/>
        <w:rPr>
          <w:color w:val="FF0000"/>
          <w:sz w:val="28"/>
        </w:rPr>
      </w:pPr>
      <w:r w:rsidRPr="00774FEA">
        <w:rPr>
          <w:sz w:val="28"/>
        </w:rPr>
        <w:t>С 12 по 14 июля 2021 года</w:t>
      </w:r>
      <w:r>
        <w:rPr>
          <w:sz w:val="28"/>
        </w:rPr>
        <w:t xml:space="preserve"> состоится </w:t>
      </w:r>
      <w:r>
        <w:rPr>
          <w:sz w:val="28"/>
          <w:lang w:val="en-US"/>
        </w:rPr>
        <w:t>IV</w:t>
      </w:r>
      <w:r>
        <w:rPr>
          <w:sz w:val="28"/>
        </w:rPr>
        <w:t xml:space="preserve"> Всероссийская научно-практическая конференция образовательных центров Фонда Андрея Мельниченко. </w:t>
      </w:r>
      <w:r w:rsidR="00974A95">
        <w:rPr>
          <w:sz w:val="28"/>
        </w:rPr>
        <w:t>Из-за сложившейся эпидемиологической обстановки</w:t>
      </w:r>
      <w:r w:rsidR="0054286D">
        <w:rPr>
          <w:sz w:val="28"/>
        </w:rPr>
        <w:t xml:space="preserve"> </w:t>
      </w:r>
      <w:r w:rsidR="00A7303F">
        <w:rPr>
          <w:sz w:val="28"/>
        </w:rPr>
        <w:t>она пройдет в дистанционном формате.</w:t>
      </w:r>
    </w:p>
    <w:p w14:paraId="4F725A81" w14:textId="606E433A" w:rsidR="00E75047" w:rsidRDefault="008B3A95" w:rsidP="00ED1415">
      <w:pPr>
        <w:jc w:val="both"/>
        <w:rPr>
          <w:sz w:val="28"/>
        </w:rPr>
      </w:pPr>
      <w:r>
        <w:rPr>
          <w:sz w:val="28"/>
        </w:rPr>
        <w:t xml:space="preserve">В этом году </w:t>
      </w:r>
      <w:r w:rsidR="0054286D">
        <w:rPr>
          <w:sz w:val="28"/>
        </w:rPr>
        <w:t>образовательные онлайн-площадки</w:t>
      </w:r>
      <w:r w:rsidR="00152E60">
        <w:rPr>
          <w:sz w:val="28"/>
        </w:rPr>
        <w:t xml:space="preserve"> </w:t>
      </w:r>
      <w:r w:rsidR="0054286D">
        <w:rPr>
          <w:sz w:val="28"/>
        </w:rPr>
        <w:t xml:space="preserve">традиционно </w:t>
      </w:r>
      <w:r w:rsidR="00152E60">
        <w:rPr>
          <w:sz w:val="28"/>
        </w:rPr>
        <w:t>соберут</w:t>
      </w:r>
      <w:r w:rsidR="00ED1415" w:rsidRPr="00ED1415">
        <w:rPr>
          <w:sz w:val="28"/>
        </w:rPr>
        <w:t xml:space="preserve"> представител</w:t>
      </w:r>
      <w:r w:rsidR="0054286D">
        <w:rPr>
          <w:sz w:val="28"/>
        </w:rPr>
        <w:t>ей</w:t>
      </w:r>
      <w:r w:rsidR="00ED1415" w:rsidRPr="00ED1415">
        <w:rPr>
          <w:sz w:val="28"/>
        </w:rPr>
        <w:t xml:space="preserve"> </w:t>
      </w:r>
      <w:r w:rsidR="00AB79FF">
        <w:rPr>
          <w:sz w:val="28"/>
        </w:rPr>
        <w:t>научно-образовательной сферы</w:t>
      </w:r>
      <w:r w:rsidR="00ED1415" w:rsidRPr="00ED1415">
        <w:rPr>
          <w:sz w:val="28"/>
        </w:rPr>
        <w:t xml:space="preserve"> </w:t>
      </w:r>
      <w:r w:rsidR="007B0F6E">
        <w:rPr>
          <w:sz w:val="28"/>
        </w:rPr>
        <w:t>со всей</w:t>
      </w:r>
      <w:r w:rsidR="00ED1415" w:rsidRPr="00ED1415">
        <w:rPr>
          <w:sz w:val="28"/>
        </w:rPr>
        <w:t xml:space="preserve"> России</w:t>
      </w:r>
      <w:r w:rsidR="00075529">
        <w:rPr>
          <w:sz w:val="28"/>
        </w:rPr>
        <w:t>. П</w:t>
      </w:r>
      <w:r w:rsidR="00ED1415">
        <w:rPr>
          <w:sz w:val="28"/>
        </w:rPr>
        <w:t xml:space="preserve">очти за 5 лет работы </w:t>
      </w:r>
      <w:r w:rsidR="00075529" w:rsidRPr="007B0F6E">
        <w:rPr>
          <w:sz w:val="28"/>
        </w:rPr>
        <w:t xml:space="preserve">в рамках «Программы поддержки одаренных школьников в регионах присутствия компаний ЕВРОХИМ, СУЭК и СГК» </w:t>
      </w:r>
      <w:r w:rsidR="00ED1415">
        <w:rPr>
          <w:sz w:val="28"/>
        </w:rPr>
        <w:t>Фондом Андрея Мельниченко создан</w:t>
      </w:r>
      <w:r w:rsidR="0054286D">
        <w:rPr>
          <w:sz w:val="28"/>
        </w:rPr>
        <w:t>ы</w:t>
      </w:r>
      <w:r w:rsidR="00ED1415">
        <w:rPr>
          <w:sz w:val="28"/>
        </w:rPr>
        <w:t xml:space="preserve"> </w:t>
      </w:r>
      <w:r w:rsidR="00915DC8">
        <w:rPr>
          <w:sz w:val="28"/>
        </w:rPr>
        <w:t>центр</w:t>
      </w:r>
      <w:r w:rsidR="0054286D">
        <w:rPr>
          <w:sz w:val="28"/>
        </w:rPr>
        <w:t>ы</w:t>
      </w:r>
      <w:r w:rsidR="00915DC8">
        <w:rPr>
          <w:sz w:val="28"/>
        </w:rPr>
        <w:t xml:space="preserve"> детского научного и инженерно-технического творчества</w:t>
      </w:r>
      <w:r w:rsidR="00075529">
        <w:rPr>
          <w:sz w:val="28"/>
        </w:rPr>
        <w:t xml:space="preserve"> </w:t>
      </w:r>
      <w:r w:rsidR="00ED1415">
        <w:rPr>
          <w:sz w:val="28"/>
        </w:rPr>
        <w:t>в Барнауле, Бийске и Рубцовске (Алтайский край), Кемеров</w:t>
      </w:r>
      <w:r w:rsidR="00974A95">
        <w:rPr>
          <w:sz w:val="28"/>
        </w:rPr>
        <w:t>е</w:t>
      </w:r>
      <w:r w:rsidR="00ED1415">
        <w:rPr>
          <w:sz w:val="28"/>
        </w:rPr>
        <w:t>, Ленинске-Кузнецком и Киселевске (Кемеровская область),</w:t>
      </w:r>
      <w:r w:rsidR="00075529">
        <w:rPr>
          <w:sz w:val="28"/>
        </w:rPr>
        <w:t xml:space="preserve"> Невинномысске (Ставропольский край) и Новомосковске (Тульская область)</w:t>
      </w:r>
      <w:r w:rsidR="0054286D">
        <w:rPr>
          <w:sz w:val="28"/>
        </w:rPr>
        <w:t>.</w:t>
      </w:r>
      <w:r w:rsidR="00075529">
        <w:rPr>
          <w:sz w:val="28"/>
        </w:rPr>
        <w:t xml:space="preserve"> </w:t>
      </w:r>
      <w:r w:rsidR="00427A53">
        <w:rPr>
          <w:sz w:val="28"/>
        </w:rPr>
        <w:t>При поддержке Фонда</w:t>
      </w:r>
      <w:r w:rsidR="0054286D">
        <w:rPr>
          <w:sz w:val="28"/>
        </w:rPr>
        <w:t xml:space="preserve"> в сентябре 2020 года начал свою работу невинномысский «Кванториум», а в августе этого года откроется детский технопарк </w:t>
      </w:r>
      <w:r w:rsidR="00E75047">
        <w:rPr>
          <w:sz w:val="28"/>
        </w:rPr>
        <w:t xml:space="preserve">и </w:t>
      </w:r>
      <w:r w:rsidR="0054286D">
        <w:rPr>
          <w:sz w:val="28"/>
        </w:rPr>
        <w:t>в Кингисеппе (Ленинградская область)</w:t>
      </w:r>
      <w:r w:rsidR="00E75047">
        <w:rPr>
          <w:sz w:val="28"/>
        </w:rPr>
        <w:t>.</w:t>
      </w:r>
      <w:r w:rsidR="0054286D">
        <w:rPr>
          <w:sz w:val="28"/>
        </w:rPr>
        <w:t xml:space="preserve"> </w:t>
      </w:r>
    </w:p>
    <w:p w14:paraId="790494EF" w14:textId="1245F125" w:rsidR="00ED1415" w:rsidRPr="00ED1415" w:rsidRDefault="0054286D" w:rsidP="00ED1415">
      <w:pPr>
        <w:jc w:val="both"/>
        <w:rPr>
          <w:sz w:val="28"/>
        </w:rPr>
      </w:pPr>
      <w:r>
        <w:rPr>
          <w:sz w:val="28"/>
        </w:rPr>
        <w:t xml:space="preserve">В </w:t>
      </w:r>
      <w:r w:rsidR="00E75047">
        <w:rPr>
          <w:sz w:val="28"/>
        </w:rPr>
        <w:t xml:space="preserve">образовательных центрах Фонда </w:t>
      </w:r>
      <w:r w:rsidR="00E75047" w:rsidRPr="00915DC8">
        <w:rPr>
          <w:sz w:val="28"/>
        </w:rPr>
        <w:t>Андрея Мельниченко</w:t>
      </w:r>
      <w:r w:rsidR="00E75047">
        <w:rPr>
          <w:sz w:val="28"/>
        </w:rPr>
        <w:t xml:space="preserve"> </w:t>
      </w:r>
      <w:r w:rsidR="007B0F6E">
        <w:rPr>
          <w:sz w:val="28"/>
        </w:rPr>
        <w:t>углубленно изучают дисциплины естественнонаучного цикла более 3000</w:t>
      </w:r>
      <w:r w:rsidR="002A7165">
        <w:rPr>
          <w:sz w:val="28"/>
        </w:rPr>
        <w:t xml:space="preserve"> учащихся 5</w:t>
      </w:r>
      <w:r w:rsidR="00C463CE">
        <w:rPr>
          <w:sz w:val="28"/>
        </w:rPr>
        <w:t xml:space="preserve">-11 классов. </w:t>
      </w:r>
      <w:r w:rsidR="00E75047">
        <w:rPr>
          <w:sz w:val="28"/>
        </w:rPr>
        <w:t>Его в</w:t>
      </w:r>
      <w:r>
        <w:rPr>
          <w:sz w:val="28"/>
        </w:rPr>
        <w:t>оспитанники становятся победителями и призерами</w:t>
      </w:r>
      <w:r w:rsidRPr="00915DC8">
        <w:rPr>
          <w:sz w:val="28"/>
        </w:rPr>
        <w:t xml:space="preserve"> всероссийских и международных олимпиад и конкурс</w:t>
      </w:r>
      <w:r>
        <w:rPr>
          <w:sz w:val="28"/>
        </w:rPr>
        <w:t>ов</w:t>
      </w:r>
      <w:r w:rsidRPr="00915DC8">
        <w:rPr>
          <w:sz w:val="28"/>
        </w:rPr>
        <w:t xml:space="preserve"> проектов, а выпускники образовательных центров поступают на бюджетные места в ведущие российские университеты</w:t>
      </w:r>
      <w:r>
        <w:rPr>
          <w:sz w:val="28"/>
        </w:rPr>
        <w:t xml:space="preserve">. </w:t>
      </w:r>
      <w:r w:rsidR="00E75047">
        <w:rPr>
          <w:sz w:val="28"/>
        </w:rPr>
        <w:t>Столь у</w:t>
      </w:r>
      <w:r w:rsidR="00C463CE">
        <w:rPr>
          <w:sz w:val="28"/>
        </w:rPr>
        <w:t>спешный опыт работы</w:t>
      </w:r>
      <w:r>
        <w:rPr>
          <w:sz w:val="28"/>
        </w:rPr>
        <w:t xml:space="preserve"> </w:t>
      </w:r>
      <w:r w:rsidR="00C463CE">
        <w:rPr>
          <w:sz w:val="28"/>
        </w:rPr>
        <w:t xml:space="preserve">дает новые импульсы для </w:t>
      </w:r>
      <w:r w:rsidR="00915DC8">
        <w:rPr>
          <w:sz w:val="28"/>
        </w:rPr>
        <w:t>дальнейшего развития</w:t>
      </w:r>
      <w:r w:rsidR="00A3096A">
        <w:rPr>
          <w:sz w:val="28"/>
        </w:rPr>
        <w:t xml:space="preserve"> и достижения высочайших результатов</w:t>
      </w:r>
      <w:r w:rsidR="00915DC8">
        <w:rPr>
          <w:sz w:val="28"/>
        </w:rPr>
        <w:t xml:space="preserve">. </w:t>
      </w:r>
    </w:p>
    <w:p w14:paraId="3FD2927B" w14:textId="6A509989" w:rsidR="00644A8A" w:rsidRPr="008A77CE" w:rsidRDefault="00A3096A" w:rsidP="00774FEA">
      <w:pPr>
        <w:jc w:val="both"/>
        <w:rPr>
          <w:sz w:val="28"/>
        </w:rPr>
      </w:pPr>
      <w:r>
        <w:rPr>
          <w:sz w:val="28"/>
        </w:rPr>
        <w:t xml:space="preserve">В центре внимания участников конференции 2021 года </w:t>
      </w:r>
      <w:r w:rsidR="007923E1">
        <w:rPr>
          <w:sz w:val="28"/>
        </w:rPr>
        <w:t>–</w:t>
      </w:r>
      <w:r>
        <w:rPr>
          <w:sz w:val="28"/>
        </w:rPr>
        <w:t xml:space="preserve"> </w:t>
      </w:r>
      <w:r w:rsidR="007923E1">
        <w:rPr>
          <w:sz w:val="28"/>
        </w:rPr>
        <w:t xml:space="preserve">актуальные </w:t>
      </w:r>
      <w:r w:rsidR="00A80160">
        <w:rPr>
          <w:sz w:val="28"/>
        </w:rPr>
        <w:t>вопросы реализации образовательных программ</w:t>
      </w:r>
      <w:r w:rsidR="00A80160" w:rsidRPr="00284370">
        <w:t xml:space="preserve"> </w:t>
      </w:r>
      <w:r w:rsidR="00A80160" w:rsidRPr="00284370">
        <w:rPr>
          <w:sz w:val="28"/>
        </w:rPr>
        <w:t xml:space="preserve">по углубленному изучению </w:t>
      </w:r>
      <w:r w:rsidR="00A80160">
        <w:rPr>
          <w:sz w:val="28"/>
        </w:rPr>
        <w:t>естественных и точных наук</w:t>
      </w:r>
      <w:r w:rsidR="008704E7">
        <w:rPr>
          <w:sz w:val="28"/>
        </w:rPr>
        <w:t>.</w:t>
      </w:r>
      <w:r w:rsidR="007923E1">
        <w:rPr>
          <w:sz w:val="28"/>
        </w:rPr>
        <w:t xml:space="preserve"> </w:t>
      </w:r>
      <w:r w:rsidR="008A77CE">
        <w:rPr>
          <w:sz w:val="28"/>
        </w:rPr>
        <w:t>Школьные учителя и преподаватели университетов</w:t>
      </w:r>
      <w:r w:rsidR="00E75047" w:rsidRPr="008A77CE">
        <w:rPr>
          <w:sz w:val="28"/>
        </w:rPr>
        <w:t xml:space="preserve">, известные ученые и отраслевые эксперты </w:t>
      </w:r>
      <w:r w:rsidR="00BA2ACF" w:rsidRPr="008A77CE">
        <w:rPr>
          <w:sz w:val="28"/>
        </w:rPr>
        <w:t>обсудят с</w:t>
      </w:r>
      <w:r w:rsidR="008E1B0A" w:rsidRPr="008A77CE">
        <w:rPr>
          <w:sz w:val="28"/>
        </w:rPr>
        <w:t>овременные методы работы с одаренными школьниками, подготовку юных талантов к олимпиадам и конкурсам</w:t>
      </w:r>
      <w:r w:rsidR="00427A53">
        <w:rPr>
          <w:sz w:val="28"/>
        </w:rPr>
        <w:t xml:space="preserve"> проектов</w:t>
      </w:r>
      <w:r w:rsidR="008E1B0A" w:rsidRPr="008A77CE">
        <w:rPr>
          <w:sz w:val="28"/>
        </w:rPr>
        <w:t>, успешные практики проектной деятельности, а также инструменты формирования единого научно-методического пространства и опыт дистанционно</w:t>
      </w:r>
      <w:r w:rsidR="008A77CE" w:rsidRPr="008A77CE">
        <w:rPr>
          <w:sz w:val="28"/>
        </w:rPr>
        <w:t>го</w:t>
      </w:r>
      <w:r w:rsidR="008E1B0A" w:rsidRPr="008A77CE">
        <w:rPr>
          <w:sz w:val="28"/>
        </w:rPr>
        <w:t xml:space="preserve"> обучения</w:t>
      </w:r>
      <w:r w:rsidR="008E1B0A" w:rsidRPr="008A77CE">
        <w:t xml:space="preserve"> </w:t>
      </w:r>
      <w:r w:rsidR="008E1B0A" w:rsidRPr="008A77CE">
        <w:rPr>
          <w:sz w:val="28"/>
        </w:rPr>
        <w:t>в системе дополнительного образования</w:t>
      </w:r>
      <w:r w:rsidR="00B679B8" w:rsidRPr="008A77CE">
        <w:rPr>
          <w:sz w:val="28"/>
        </w:rPr>
        <w:t>.</w:t>
      </w:r>
    </w:p>
    <w:p w14:paraId="0C4A43B1" w14:textId="7FD81AED" w:rsidR="005F45F2" w:rsidRDefault="00C67FF2" w:rsidP="00774FEA">
      <w:pPr>
        <w:jc w:val="both"/>
        <w:rPr>
          <w:sz w:val="28"/>
        </w:rPr>
      </w:pPr>
      <w:r>
        <w:rPr>
          <w:sz w:val="28"/>
        </w:rPr>
        <w:t xml:space="preserve">В рамках </w:t>
      </w:r>
      <w:r w:rsidR="008E1B0A">
        <w:rPr>
          <w:sz w:val="28"/>
        </w:rPr>
        <w:t>мероприятия</w:t>
      </w:r>
      <w:r>
        <w:rPr>
          <w:sz w:val="28"/>
        </w:rPr>
        <w:t xml:space="preserve"> состоятся вир</w:t>
      </w:r>
      <w:r w:rsidR="005F45F2">
        <w:rPr>
          <w:sz w:val="28"/>
        </w:rPr>
        <w:t>туальные лекции</w:t>
      </w:r>
      <w:r w:rsidR="007546E4">
        <w:rPr>
          <w:sz w:val="28"/>
        </w:rPr>
        <w:t xml:space="preserve"> и</w:t>
      </w:r>
      <w:r w:rsidR="005F45F2">
        <w:rPr>
          <w:sz w:val="28"/>
        </w:rPr>
        <w:t xml:space="preserve"> мастер-классы</w:t>
      </w:r>
      <w:r w:rsidR="007546E4">
        <w:rPr>
          <w:sz w:val="28"/>
        </w:rPr>
        <w:t>, выступления</w:t>
      </w:r>
      <w:r w:rsidR="005F45F2">
        <w:rPr>
          <w:sz w:val="28"/>
        </w:rPr>
        <w:t xml:space="preserve"> и дискуссии, в которых примут участие </w:t>
      </w:r>
      <w:r>
        <w:rPr>
          <w:sz w:val="28"/>
        </w:rPr>
        <w:t xml:space="preserve">исполнительный директор Фонда Андрея Мельниченко </w:t>
      </w:r>
      <w:r w:rsidRPr="00644A8A">
        <w:rPr>
          <w:b/>
          <w:sz w:val="28"/>
        </w:rPr>
        <w:t>Александр Чередник</w:t>
      </w:r>
      <w:r>
        <w:rPr>
          <w:sz w:val="28"/>
        </w:rPr>
        <w:t xml:space="preserve">, </w:t>
      </w:r>
      <w:r w:rsidR="009E6EDF">
        <w:rPr>
          <w:sz w:val="28"/>
        </w:rPr>
        <w:t xml:space="preserve">член-корреспондент РАН, главный научный сотрудник ИОНХ РАН, вице-президент </w:t>
      </w:r>
      <w:r w:rsidR="009E6EDF">
        <w:rPr>
          <w:sz w:val="28"/>
        </w:rPr>
        <w:lastRenderedPageBreak/>
        <w:t xml:space="preserve">Российского химического общества им. Д.И. Менделеева </w:t>
      </w:r>
      <w:r w:rsidR="009E6EDF" w:rsidRPr="00644A8A">
        <w:rPr>
          <w:b/>
          <w:sz w:val="28"/>
        </w:rPr>
        <w:t>Юлия Горбунова</w:t>
      </w:r>
      <w:r w:rsidR="009E6EDF">
        <w:rPr>
          <w:sz w:val="28"/>
        </w:rPr>
        <w:t xml:space="preserve">, </w:t>
      </w:r>
      <w:r w:rsidRPr="00C67FF2">
        <w:rPr>
          <w:sz w:val="28"/>
        </w:rPr>
        <w:t xml:space="preserve">д.б.н., профессор биологического факультета МГУ </w:t>
      </w:r>
      <w:r w:rsidRPr="00644A8A">
        <w:rPr>
          <w:b/>
          <w:sz w:val="28"/>
        </w:rPr>
        <w:t>Вячеслав Дубынин</w:t>
      </w:r>
      <w:r w:rsidRPr="00C67FF2">
        <w:rPr>
          <w:sz w:val="28"/>
        </w:rPr>
        <w:t xml:space="preserve">, </w:t>
      </w:r>
      <w:r>
        <w:rPr>
          <w:sz w:val="28"/>
        </w:rPr>
        <w:t>член-корреспондент РАН, декан</w:t>
      </w:r>
      <w:r w:rsidRPr="00C67FF2">
        <w:rPr>
          <w:sz w:val="28"/>
        </w:rPr>
        <w:t xml:space="preserve"> химического факультета МГУ </w:t>
      </w:r>
      <w:r w:rsidRPr="00644A8A">
        <w:rPr>
          <w:b/>
          <w:sz w:val="28"/>
        </w:rPr>
        <w:t>Степан Калмыков</w:t>
      </w:r>
      <w:r w:rsidRPr="00C67FF2">
        <w:rPr>
          <w:sz w:val="28"/>
        </w:rPr>
        <w:t>,</w:t>
      </w:r>
      <w:r>
        <w:rPr>
          <w:sz w:val="28"/>
        </w:rPr>
        <w:t xml:space="preserve"> руководитель </w:t>
      </w:r>
      <w:r w:rsidRPr="00C67FF2">
        <w:rPr>
          <w:sz w:val="28"/>
        </w:rPr>
        <w:t xml:space="preserve">Центра коллективного пользования </w:t>
      </w:r>
      <w:r w:rsidR="009E6EDF">
        <w:rPr>
          <w:sz w:val="28"/>
        </w:rPr>
        <w:t>«</w:t>
      </w:r>
      <w:r w:rsidRPr="00C67FF2">
        <w:rPr>
          <w:sz w:val="28"/>
        </w:rPr>
        <w:t>Фаблаб и Мастерская</w:t>
      </w:r>
      <w:r w:rsidR="009E6EDF">
        <w:rPr>
          <w:sz w:val="28"/>
        </w:rPr>
        <w:t>»</w:t>
      </w:r>
      <w:r w:rsidRPr="00C67FF2">
        <w:rPr>
          <w:sz w:val="28"/>
        </w:rPr>
        <w:t xml:space="preserve"> Сколковского института науки и технологий</w:t>
      </w:r>
      <w:r w:rsidR="00427A53">
        <w:rPr>
          <w:sz w:val="28"/>
        </w:rPr>
        <w:t xml:space="preserve"> (Сколтеха)</w:t>
      </w:r>
      <w:r w:rsidR="00644A8A">
        <w:rPr>
          <w:sz w:val="28"/>
        </w:rPr>
        <w:t xml:space="preserve"> </w:t>
      </w:r>
      <w:r w:rsidR="00644A8A" w:rsidRPr="00644A8A">
        <w:rPr>
          <w:b/>
          <w:sz w:val="28"/>
        </w:rPr>
        <w:t>Владимир Каляев</w:t>
      </w:r>
      <w:r w:rsidR="00644A8A">
        <w:rPr>
          <w:b/>
          <w:sz w:val="28"/>
        </w:rPr>
        <w:t xml:space="preserve"> </w:t>
      </w:r>
      <w:r w:rsidR="00644A8A">
        <w:rPr>
          <w:sz w:val="28"/>
        </w:rPr>
        <w:t>и другие</w:t>
      </w:r>
      <w:r w:rsidR="00974A95">
        <w:rPr>
          <w:sz w:val="28"/>
        </w:rPr>
        <w:t xml:space="preserve"> эксперты</w:t>
      </w:r>
      <w:r w:rsidR="00644A8A">
        <w:rPr>
          <w:sz w:val="28"/>
        </w:rPr>
        <w:t xml:space="preserve">. </w:t>
      </w:r>
    </w:p>
    <w:p w14:paraId="181389F6" w14:textId="042FD42C" w:rsidR="002A7165" w:rsidRDefault="009E6EDF" w:rsidP="00774FEA">
      <w:pPr>
        <w:jc w:val="both"/>
        <w:rPr>
          <w:sz w:val="28"/>
        </w:rPr>
      </w:pPr>
      <w:r>
        <w:rPr>
          <w:sz w:val="28"/>
        </w:rPr>
        <w:t xml:space="preserve">Исполнительный директор Фонда Андрея Мельниченко </w:t>
      </w:r>
      <w:r w:rsidRPr="00D17681">
        <w:rPr>
          <w:b/>
          <w:sz w:val="28"/>
        </w:rPr>
        <w:t>Александр Чередник</w:t>
      </w:r>
      <w:r>
        <w:rPr>
          <w:sz w:val="28"/>
        </w:rPr>
        <w:t xml:space="preserve"> отметил: </w:t>
      </w:r>
      <w:r w:rsidR="005F45F2">
        <w:rPr>
          <w:sz w:val="28"/>
        </w:rPr>
        <w:t>«</w:t>
      </w:r>
      <w:r w:rsidR="00427A53">
        <w:rPr>
          <w:sz w:val="28"/>
        </w:rPr>
        <w:t>К</w:t>
      </w:r>
      <w:r w:rsidR="002A7165">
        <w:rPr>
          <w:sz w:val="28"/>
        </w:rPr>
        <w:t>ажды</w:t>
      </w:r>
      <w:r w:rsidR="00427A53">
        <w:rPr>
          <w:sz w:val="28"/>
        </w:rPr>
        <w:t>й</w:t>
      </w:r>
      <w:r w:rsidR="002A7165">
        <w:rPr>
          <w:sz w:val="28"/>
        </w:rPr>
        <w:t xml:space="preserve"> год мы стремимся </w:t>
      </w:r>
      <w:r>
        <w:rPr>
          <w:sz w:val="28"/>
        </w:rPr>
        <w:t>усовершенствовать</w:t>
      </w:r>
      <w:r w:rsidR="002A7165">
        <w:rPr>
          <w:sz w:val="28"/>
        </w:rPr>
        <w:t xml:space="preserve"> нашу </w:t>
      </w:r>
      <w:r w:rsidR="00154AB3">
        <w:rPr>
          <w:sz w:val="28"/>
        </w:rPr>
        <w:t xml:space="preserve">работу с </w:t>
      </w:r>
      <w:r>
        <w:rPr>
          <w:sz w:val="28"/>
        </w:rPr>
        <w:t>одаренны</w:t>
      </w:r>
      <w:r w:rsidR="00154AB3">
        <w:rPr>
          <w:sz w:val="28"/>
        </w:rPr>
        <w:t xml:space="preserve">ми ребятами, построить </w:t>
      </w:r>
      <w:r w:rsidR="009D238A">
        <w:rPr>
          <w:sz w:val="28"/>
        </w:rPr>
        <w:t xml:space="preserve">единую </w:t>
      </w:r>
      <w:r w:rsidR="00154AB3">
        <w:rPr>
          <w:sz w:val="28"/>
        </w:rPr>
        <w:t>эффектив</w:t>
      </w:r>
      <w:r w:rsidR="009D238A">
        <w:rPr>
          <w:sz w:val="28"/>
        </w:rPr>
        <w:t xml:space="preserve">ную </w:t>
      </w:r>
      <w:r w:rsidR="00FD4890">
        <w:rPr>
          <w:sz w:val="28"/>
        </w:rPr>
        <w:t>образовательную</w:t>
      </w:r>
      <w:r w:rsidR="00154AB3">
        <w:rPr>
          <w:sz w:val="28"/>
        </w:rPr>
        <w:t xml:space="preserve"> систему, которая будет приносить </w:t>
      </w:r>
      <w:r w:rsidR="00FD4890">
        <w:rPr>
          <w:sz w:val="28"/>
        </w:rPr>
        <w:t>успешные</w:t>
      </w:r>
      <w:r w:rsidR="00154AB3">
        <w:rPr>
          <w:sz w:val="28"/>
        </w:rPr>
        <w:t xml:space="preserve"> результаты</w:t>
      </w:r>
      <w:r>
        <w:rPr>
          <w:sz w:val="28"/>
        </w:rPr>
        <w:t xml:space="preserve"> не только сегодня, но и в будущем</w:t>
      </w:r>
      <w:r w:rsidR="00154AB3">
        <w:rPr>
          <w:sz w:val="28"/>
        </w:rPr>
        <w:t xml:space="preserve">. </w:t>
      </w:r>
      <w:r w:rsidR="00466C13" w:rsidRPr="00466C13">
        <w:rPr>
          <w:sz w:val="28"/>
        </w:rPr>
        <w:t>Всероссийская научно-практическая конференция образовательных центров Фонда Андрея Мельниченко</w:t>
      </w:r>
      <w:r w:rsidR="00466C13">
        <w:rPr>
          <w:sz w:val="28"/>
        </w:rPr>
        <w:t xml:space="preserve"> – прекрасная </w:t>
      </w:r>
      <w:r w:rsidR="00154AB3">
        <w:rPr>
          <w:sz w:val="28"/>
        </w:rPr>
        <w:t>площадка</w:t>
      </w:r>
      <w:r w:rsidR="00FD4890">
        <w:rPr>
          <w:sz w:val="28"/>
        </w:rPr>
        <w:t xml:space="preserve"> для ведения прямого диалога между </w:t>
      </w:r>
      <w:r w:rsidR="009D238A">
        <w:rPr>
          <w:sz w:val="28"/>
        </w:rPr>
        <w:t>представителями научно-образовательного сообщества</w:t>
      </w:r>
      <w:r w:rsidR="00974A95">
        <w:rPr>
          <w:sz w:val="28"/>
        </w:rPr>
        <w:t>,</w:t>
      </w:r>
      <w:r w:rsidR="00A24AA6">
        <w:rPr>
          <w:sz w:val="28"/>
        </w:rPr>
        <w:t xml:space="preserve"> </w:t>
      </w:r>
      <w:r w:rsidR="00154AB3">
        <w:rPr>
          <w:sz w:val="28"/>
        </w:rPr>
        <w:t>обмен</w:t>
      </w:r>
      <w:r w:rsidR="00FD4890">
        <w:rPr>
          <w:sz w:val="28"/>
        </w:rPr>
        <w:t>а</w:t>
      </w:r>
      <w:r w:rsidR="00154AB3">
        <w:rPr>
          <w:sz w:val="28"/>
        </w:rPr>
        <w:t xml:space="preserve"> </w:t>
      </w:r>
      <w:r w:rsidR="00A24AA6">
        <w:rPr>
          <w:sz w:val="28"/>
        </w:rPr>
        <w:t xml:space="preserve">накопленным опытом, </w:t>
      </w:r>
      <w:r w:rsidR="009D238A">
        <w:rPr>
          <w:sz w:val="28"/>
        </w:rPr>
        <w:t xml:space="preserve">проведения </w:t>
      </w:r>
      <w:r w:rsidR="00A24AA6">
        <w:rPr>
          <w:sz w:val="28"/>
        </w:rPr>
        <w:t>анализа проделанной работы</w:t>
      </w:r>
      <w:r w:rsidR="00154AB3">
        <w:rPr>
          <w:sz w:val="28"/>
        </w:rPr>
        <w:t xml:space="preserve"> и обознач</w:t>
      </w:r>
      <w:r w:rsidR="00FD4890">
        <w:rPr>
          <w:sz w:val="28"/>
        </w:rPr>
        <w:t>ения</w:t>
      </w:r>
      <w:r w:rsidR="00154AB3">
        <w:rPr>
          <w:sz w:val="28"/>
        </w:rPr>
        <w:t xml:space="preserve"> дальнейши</w:t>
      </w:r>
      <w:r w:rsidR="00FD4890">
        <w:rPr>
          <w:sz w:val="28"/>
        </w:rPr>
        <w:t>х</w:t>
      </w:r>
      <w:r w:rsidR="00A24AA6">
        <w:rPr>
          <w:sz w:val="28"/>
        </w:rPr>
        <w:t xml:space="preserve"> </w:t>
      </w:r>
      <w:r w:rsidR="00154AB3">
        <w:rPr>
          <w:sz w:val="28"/>
        </w:rPr>
        <w:t>план</w:t>
      </w:r>
      <w:r w:rsidR="00FD4890">
        <w:rPr>
          <w:sz w:val="28"/>
        </w:rPr>
        <w:t>ов</w:t>
      </w:r>
      <w:r w:rsidR="00154AB3">
        <w:rPr>
          <w:sz w:val="28"/>
        </w:rPr>
        <w:t xml:space="preserve"> развития </w:t>
      </w:r>
      <w:r w:rsidR="00466C13">
        <w:rPr>
          <w:sz w:val="28"/>
        </w:rPr>
        <w:t xml:space="preserve">в </w:t>
      </w:r>
      <w:r>
        <w:rPr>
          <w:sz w:val="28"/>
        </w:rPr>
        <w:t>современных</w:t>
      </w:r>
      <w:r w:rsidR="00466C13">
        <w:rPr>
          <w:sz w:val="28"/>
        </w:rPr>
        <w:t xml:space="preserve"> условиях</w:t>
      </w:r>
      <w:r w:rsidR="00154AB3">
        <w:rPr>
          <w:sz w:val="28"/>
        </w:rPr>
        <w:t>»</w:t>
      </w:r>
      <w:r>
        <w:rPr>
          <w:sz w:val="28"/>
        </w:rPr>
        <w:t>.</w:t>
      </w:r>
      <w:r w:rsidR="00D17681">
        <w:rPr>
          <w:sz w:val="28"/>
        </w:rPr>
        <w:t xml:space="preserve"> </w:t>
      </w:r>
    </w:p>
    <w:p w14:paraId="40A05FBC" w14:textId="77777777" w:rsidR="00C608B3" w:rsidRPr="00F50AD7" w:rsidRDefault="00C608B3" w:rsidP="00C608B3">
      <w:pPr>
        <w:spacing w:after="200" w:line="276" w:lineRule="auto"/>
        <w:jc w:val="both"/>
        <w:rPr>
          <w:rFonts w:eastAsia="Calibri" w:cstheme="minorHAnsi"/>
          <w:b/>
          <w:sz w:val="20"/>
          <w:szCs w:val="20"/>
        </w:rPr>
      </w:pPr>
      <w:r w:rsidRPr="00F50AD7">
        <w:rPr>
          <w:rFonts w:eastAsia="Calibri" w:cstheme="minorHAnsi"/>
          <w:b/>
          <w:sz w:val="20"/>
          <w:szCs w:val="20"/>
        </w:rPr>
        <w:t xml:space="preserve">Справка: </w:t>
      </w:r>
    </w:p>
    <w:p w14:paraId="63858011" w14:textId="77777777" w:rsidR="00C608B3" w:rsidRPr="00F50AD7" w:rsidRDefault="00C608B3" w:rsidP="00C608B3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r w:rsidRPr="00F50AD7">
        <w:rPr>
          <w:rFonts w:eastAsia="Calibri" w:cstheme="minorHAnsi"/>
          <w:b/>
          <w:sz w:val="20"/>
          <w:szCs w:val="20"/>
        </w:rPr>
        <w:t>Благотворительный фонд Андрея Мельниченко</w:t>
      </w:r>
      <w:r w:rsidRPr="00F50AD7">
        <w:rPr>
          <w:rFonts w:eastAsia="Calibri" w:cstheme="minorHAnsi"/>
          <w:sz w:val="20"/>
          <w:szCs w:val="20"/>
        </w:rPr>
        <w:t xml:space="preserve"> – частный фонд инфраструктурных образовательных проектов в сфере естественных наук. Его миссия состоит в создании среды для развития талантов в российских регионах. </w:t>
      </w:r>
    </w:p>
    <w:p w14:paraId="138F050A" w14:textId="77777777" w:rsidR="00C608B3" w:rsidRPr="00F50AD7" w:rsidRDefault="00C608B3" w:rsidP="00C608B3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r w:rsidRPr="00F50AD7">
        <w:rPr>
          <w:rFonts w:eastAsia="Calibri" w:cstheme="minorHAnsi"/>
          <w:sz w:val="20"/>
          <w:szCs w:val="20"/>
        </w:rPr>
        <w:t xml:space="preserve">В 2017-2019 гг. в рамках ключевой для Фонда «Программы поддержки одаренных школьников в регионах присутствия </w:t>
      </w:r>
      <w:bookmarkStart w:id="0" w:name="_Hlk503880946"/>
      <w:r w:rsidRPr="00F50AD7">
        <w:rPr>
          <w:rFonts w:eastAsia="Calibri" w:cstheme="minorHAnsi"/>
          <w:sz w:val="20"/>
          <w:szCs w:val="20"/>
        </w:rPr>
        <w:t>компаний ЕВРОХИМ, СУЭК и СГК</w:t>
      </w:r>
      <w:bookmarkEnd w:id="0"/>
      <w:r w:rsidRPr="00F50AD7">
        <w:rPr>
          <w:rFonts w:eastAsia="Calibri" w:cstheme="minorHAnsi"/>
          <w:sz w:val="20"/>
          <w:szCs w:val="20"/>
        </w:rPr>
        <w:t xml:space="preserve">» были открыты 9 центров детского научного и инженерно-технического творчества в Барнауле, Бийске, Кемерово, Киселевске, Ленинске-Кузнецком, Невинномысске, Новомосковске и Рубцовске. В них более 3000 школьников 5-11 классов углубленно изучают дисциплины естественнонаучного цикла. </w:t>
      </w:r>
    </w:p>
    <w:p w14:paraId="70C10395" w14:textId="77777777" w:rsidR="00C608B3" w:rsidRPr="00F50AD7" w:rsidRDefault="00C608B3" w:rsidP="00C608B3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r w:rsidRPr="00F50AD7">
        <w:rPr>
          <w:rFonts w:eastAsia="Calibri" w:cstheme="minorHAnsi"/>
          <w:sz w:val="20"/>
          <w:szCs w:val="20"/>
        </w:rPr>
        <w:t>Для этого Фондом Андрея Мельниченко создаются все необходимые условия: оборудуются учебные классы и лаборатории, приглашаются лучшие преподаватели из школ и вузов регионов, занятия для всех учащихся бесплатны.</w:t>
      </w:r>
    </w:p>
    <w:p w14:paraId="37B358C0" w14:textId="77777777" w:rsidR="00C608B3" w:rsidRDefault="00C608B3" w:rsidP="00C608B3">
      <w:pPr>
        <w:spacing w:after="0" w:line="276" w:lineRule="auto"/>
        <w:jc w:val="both"/>
        <w:rPr>
          <w:sz w:val="20"/>
          <w:szCs w:val="20"/>
        </w:rPr>
      </w:pPr>
      <w:r w:rsidRPr="008B0914">
        <w:rPr>
          <w:sz w:val="20"/>
          <w:szCs w:val="20"/>
        </w:rPr>
        <w:t xml:space="preserve">Подробнее о деятельности Фонда: </w:t>
      </w:r>
    </w:p>
    <w:p w14:paraId="76608DB2" w14:textId="77777777" w:rsidR="00C608B3" w:rsidRDefault="00DF0EAE" w:rsidP="00C608B3">
      <w:pPr>
        <w:spacing w:after="0" w:line="276" w:lineRule="auto"/>
        <w:jc w:val="both"/>
        <w:rPr>
          <w:sz w:val="20"/>
          <w:szCs w:val="20"/>
        </w:rPr>
      </w:pPr>
      <w:hyperlink r:id="rId4" w:history="1">
        <w:r w:rsidR="00C608B3" w:rsidRPr="0033725D">
          <w:rPr>
            <w:rStyle w:val="a3"/>
            <w:sz w:val="20"/>
            <w:szCs w:val="20"/>
          </w:rPr>
          <w:t>http://aimfond.ru</w:t>
        </w:r>
      </w:hyperlink>
    </w:p>
    <w:p w14:paraId="7128DE98" w14:textId="77777777" w:rsidR="00C608B3" w:rsidRDefault="00DF0EAE" w:rsidP="00C608B3">
      <w:pPr>
        <w:spacing w:after="0" w:line="276" w:lineRule="auto"/>
        <w:jc w:val="both"/>
        <w:rPr>
          <w:sz w:val="20"/>
          <w:szCs w:val="20"/>
        </w:rPr>
      </w:pPr>
      <w:hyperlink r:id="rId5" w:history="1">
        <w:r w:rsidR="00C608B3" w:rsidRPr="0033725D">
          <w:rPr>
            <w:rStyle w:val="a3"/>
            <w:sz w:val="20"/>
            <w:szCs w:val="20"/>
          </w:rPr>
          <w:t>https://vk.com/aimfond_ru</w:t>
        </w:r>
      </w:hyperlink>
      <w:r w:rsidR="00C608B3" w:rsidRPr="00864D85">
        <w:rPr>
          <w:sz w:val="20"/>
          <w:szCs w:val="20"/>
        </w:rPr>
        <w:t xml:space="preserve"> </w:t>
      </w:r>
    </w:p>
    <w:p w14:paraId="47F07404" w14:textId="77777777" w:rsidR="00C608B3" w:rsidRPr="00864D85" w:rsidRDefault="00DF0EAE" w:rsidP="00C608B3">
      <w:pPr>
        <w:spacing w:after="0" w:line="276" w:lineRule="auto"/>
        <w:jc w:val="both"/>
        <w:rPr>
          <w:sz w:val="20"/>
          <w:szCs w:val="20"/>
        </w:rPr>
      </w:pPr>
      <w:hyperlink r:id="rId6" w:history="1">
        <w:r w:rsidR="00C608B3" w:rsidRPr="000B65AC">
          <w:rPr>
            <w:rStyle w:val="a3"/>
            <w:sz w:val="20"/>
            <w:szCs w:val="20"/>
            <w:lang w:val="en-US"/>
          </w:rPr>
          <w:t>https</w:t>
        </w:r>
        <w:r w:rsidR="00C608B3" w:rsidRPr="000B65AC">
          <w:rPr>
            <w:rStyle w:val="a3"/>
            <w:sz w:val="20"/>
            <w:szCs w:val="20"/>
          </w:rPr>
          <w:t>://</w:t>
        </w:r>
        <w:r w:rsidR="00C608B3" w:rsidRPr="000B65AC">
          <w:rPr>
            <w:rStyle w:val="a3"/>
            <w:sz w:val="20"/>
            <w:szCs w:val="20"/>
            <w:lang w:val="en-US"/>
          </w:rPr>
          <w:t>www</w:t>
        </w:r>
        <w:r w:rsidR="00C608B3" w:rsidRPr="000B65AC">
          <w:rPr>
            <w:rStyle w:val="a3"/>
            <w:sz w:val="20"/>
            <w:szCs w:val="20"/>
          </w:rPr>
          <w:t>.</w:t>
        </w:r>
        <w:r w:rsidR="00C608B3" w:rsidRPr="000B65AC">
          <w:rPr>
            <w:rStyle w:val="a3"/>
            <w:sz w:val="20"/>
            <w:szCs w:val="20"/>
            <w:lang w:val="en-US"/>
          </w:rPr>
          <w:t>youtube</w:t>
        </w:r>
        <w:r w:rsidR="00C608B3" w:rsidRPr="000B65AC">
          <w:rPr>
            <w:rStyle w:val="a3"/>
            <w:sz w:val="20"/>
            <w:szCs w:val="20"/>
          </w:rPr>
          <w:t>.</w:t>
        </w:r>
        <w:r w:rsidR="00C608B3" w:rsidRPr="000B65AC">
          <w:rPr>
            <w:rStyle w:val="a3"/>
            <w:sz w:val="20"/>
            <w:szCs w:val="20"/>
            <w:lang w:val="en-US"/>
          </w:rPr>
          <w:t>com</w:t>
        </w:r>
        <w:r w:rsidR="00C608B3" w:rsidRPr="000B65AC">
          <w:rPr>
            <w:rStyle w:val="a3"/>
            <w:sz w:val="20"/>
            <w:szCs w:val="20"/>
          </w:rPr>
          <w:t>/</w:t>
        </w:r>
        <w:r w:rsidR="00C608B3" w:rsidRPr="000B65AC">
          <w:rPr>
            <w:rStyle w:val="a3"/>
            <w:sz w:val="20"/>
            <w:szCs w:val="20"/>
            <w:lang w:val="en-US"/>
          </w:rPr>
          <w:t>c</w:t>
        </w:r>
        <w:r w:rsidR="00C608B3" w:rsidRPr="000B65AC">
          <w:rPr>
            <w:rStyle w:val="a3"/>
            <w:sz w:val="20"/>
            <w:szCs w:val="20"/>
          </w:rPr>
          <w:t>/</w:t>
        </w:r>
        <w:r w:rsidR="00C608B3" w:rsidRPr="000B65AC">
          <w:rPr>
            <w:rStyle w:val="a3"/>
            <w:sz w:val="20"/>
            <w:szCs w:val="20"/>
            <w:lang w:val="en-US"/>
          </w:rPr>
          <w:t>aimfond</w:t>
        </w:r>
      </w:hyperlink>
      <w:r w:rsidR="00C608B3">
        <w:rPr>
          <w:sz w:val="20"/>
          <w:szCs w:val="20"/>
        </w:rPr>
        <w:t xml:space="preserve"> </w:t>
      </w:r>
    </w:p>
    <w:p w14:paraId="6E9F8E99" w14:textId="77777777" w:rsidR="00C608B3" w:rsidRDefault="00DF0EAE" w:rsidP="00C608B3">
      <w:pPr>
        <w:spacing w:after="0"/>
        <w:jc w:val="both"/>
        <w:rPr>
          <w:sz w:val="20"/>
          <w:szCs w:val="20"/>
        </w:rPr>
      </w:pPr>
      <w:hyperlink r:id="rId7" w:history="1">
        <w:r w:rsidR="00C608B3" w:rsidRPr="007A46EE">
          <w:rPr>
            <w:rStyle w:val="a3"/>
            <w:sz w:val="20"/>
            <w:szCs w:val="20"/>
          </w:rPr>
          <w:t>https://www.instagram.com/aimfond_ru/</w:t>
        </w:r>
      </w:hyperlink>
      <w:r w:rsidR="00C608B3" w:rsidRPr="00810260">
        <w:rPr>
          <w:sz w:val="20"/>
          <w:szCs w:val="20"/>
        </w:rPr>
        <w:t xml:space="preserve"> </w:t>
      </w:r>
    </w:p>
    <w:p w14:paraId="7A2E78EB" w14:textId="77777777" w:rsidR="007B2525" w:rsidRPr="00774FEA" w:rsidRDefault="007B2525" w:rsidP="00774FEA">
      <w:pPr>
        <w:jc w:val="both"/>
        <w:rPr>
          <w:sz w:val="28"/>
        </w:rPr>
      </w:pPr>
    </w:p>
    <w:sectPr w:rsidR="007B2525" w:rsidRPr="0077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B92"/>
    <w:rsid w:val="00075529"/>
    <w:rsid w:val="00143C3D"/>
    <w:rsid w:val="00152E60"/>
    <w:rsid w:val="00154AB3"/>
    <w:rsid w:val="00181D70"/>
    <w:rsid w:val="001D6DAC"/>
    <w:rsid w:val="00284370"/>
    <w:rsid w:val="002943AC"/>
    <w:rsid w:val="002A7165"/>
    <w:rsid w:val="003533AC"/>
    <w:rsid w:val="00393B92"/>
    <w:rsid w:val="00427A53"/>
    <w:rsid w:val="00466C13"/>
    <w:rsid w:val="004B54F6"/>
    <w:rsid w:val="0054286D"/>
    <w:rsid w:val="005855D5"/>
    <w:rsid w:val="005D70A3"/>
    <w:rsid w:val="005F45F2"/>
    <w:rsid w:val="00644A8A"/>
    <w:rsid w:val="007546E4"/>
    <w:rsid w:val="00774FEA"/>
    <w:rsid w:val="007923E1"/>
    <w:rsid w:val="007B0F6E"/>
    <w:rsid w:val="007B2525"/>
    <w:rsid w:val="008704E7"/>
    <w:rsid w:val="008747E5"/>
    <w:rsid w:val="008A77CE"/>
    <w:rsid w:val="008B3A95"/>
    <w:rsid w:val="008E1B0A"/>
    <w:rsid w:val="00915DC8"/>
    <w:rsid w:val="00974A95"/>
    <w:rsid w:val="00983435"/>
    <w:rsid w:val="009D238A"/>
    <w:rsid w:val="009D57A5"/>
    <w:rsid w:val="009E6EDF"/>
    <w:rsid w:val="00A24AA6"/>
    <w:rsid w:val="00A3096A"/>
    <w:rsid w:val="00A7303F"/>
    <w:rsid w:val="00A73A48"/>
    <w:rsid w:val="00A80160"/>
    <w:rsid w:val="00AB79FF"/>
    <w:rsid w:val="00AB7B34"/>
    <w:rsid w:val="00B679B8"/>
    <w:rsid w:val="00BA2ACF"/>
    <w:rsid w:val="00C463CE"/>
    <w:rsid w:val="00C608B3"/>
    <w:rsid w:val="00C67FF2"/>
    <w:rsid w:val="00D02BCA"/>
    <w:rsid w:val="00D17681"/>
    <w:rsid w:val="00D45020"/>
    <w:rsid w:val="00DF0EAE"/>
    <w:rsid w:val="00E75047"/>
    <w:rsid w:val="00ED1415"/>
    <w:rsid w:val="00F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305C"/>
  <w15:chartTrackingRefBased/>
  <w15:docId w15:val="{39BDAAD2-0847-4765-B556-B143B06B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8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aimfond_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/aimfond" TargetMode="External"/><Relationship Id="rId5" Type="http://schemas.openxmlformats.org/officeDocument/2006/relationships/hyperlink" Target="https://vk.com/aimfond_ru" TargetMode="External"/><Relationship Id="rId4" Type="http://schemas.openxmlformats.org/officeDocument/2006/relationships/hyperlink" Target="http://aimfond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SUEK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Гординская Мария Витальевна</dc:creator>
  <cp:keywords/>
  <dc:description/>
  <cp:lastModifiedBy>Юлия Земская</cp:lastModifiedBy>
  <cp:revision>36</cp:revision>
  <dcterms:created xsi:type="dcterms:W3CDTF">2021-07-05T09:44:00Z</dcterms:created>
  <dcterms:modified xsi:type="dcterms:W3CDTF">2021-07-07T06:11:00Z</dcterms:modified>
</cp:coreProperties>
</file>