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1914" w14:textId="66FA375A" w:rsidR="002502E9" w:rsidRPr="00C0423D" w:rsidRDefault="00467495" w:rsidP="004674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423D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14:paraId="4A03EBF4" w14:textId="77777777" w:rsidR="00AB7EBC" w:rsidRPr="00C0423D" w:rsidRDefault="00AB7EBC" w:rsidP="0046749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1CEF9" w14:textId="63532F63" w:rsidR="00862F28" w:rsidRPr="00C0423D" w:rsidRDefault="008360AD" w:rsidP="004674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3D">
        <w:rPr>
          <w:rFonts w:ascii="Times New Roman" w:hAnsi="Times New Roman" w:cs="Times New Roman"/>
          <w:b/>
          <w:sz w:val="24"/>
          <w:szCs w:val="24"/>
        </w:rPr>
        <w:t>Самый цифровой кейс</w:t>
      </w:r>
      <w:r w:rsidR="00467495" w:rsidRPr="00C0423D">
        <w:rPr>
          <w:rFonts w:ascii="Times New Roman" w:hAnsi="Times New Roman" w:cs="Times New Roman"/>
          <w:b/>
          <w:sz w:val="24"/>
          <w:szCs w:val="24"/>
        </w:rPr>
        <w:t>: 10 задач для инженеров будущего</w:t>
      </w:r>
    </w:p>
    <w:p w14:paraId="0DA89AE7" w14:textId="77777777" w:rsidR="00862F28" w:rsidRPr="00C0423D" w:rsidRDefault="00862F28" w:rsidP="004674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1B8C3" w14:textId="024850DA" w:rsidR="005409B6" w:rsidRPr="00E935FF" w:rsidRDefault="00AB7EBC" w:rsidP="005409B6">
      <w:pPr>
        <w:pStyle w:val="a6"/>
        <w:jc w:val="both"/>
        <w:rPr>
          <w:rFonts w:eastAsiaTheme="minorHAnsi"/>
          <w:b/>
          <w:shd w:val="clear" w:color="auto" w:fill="FFFFFF"/>
          <w:lang w:eastAsia="en-US"/>
        </w:rPr>
      </w:pPr>
      <w:r w:rsidRPr="00C0423D">
        <w:rPr>
          <w:rFonts w:cs="Times New Roman"/>
          <w:b/>
        </w:rPr>
        <w:t>30 – 31 мая 201</w:t>
      </w:r>
      <w:r w:rsidR="002D274D">
        <w:rPr>
          <w:rFonts w:cs="Times New Roman"/>
          <w:b/>
        </w:rPr>
        <w:t>9</w:t>
      </w:r>
      <w:r w:rsidRPr="00C0423D">
        <w:rPr>
          <w:rFonts w:cs="Times New Roman"/>
          <w:b/>
        </w:rPr>
        <w:t xml:space="preserve"> года в Москве </w:t>
      </w:r>
      <w:r w:rsidR="005F4643" w:rsidRPr="00C0423D">
        <w:rPr>
          <w:rFonts w:cs="Times New Roman"/>
          <w:b/>
        </w:rPr>
        <w:t xml:space="preserve">пройдет </w:t>
      </w:r>
      <w:r w:rsidR="005F4643" w:rsidRPr="00C0423D">
        <w:rPr>
          <w:rFonts w:cs="Times New Roman"/>
          <w:b/>
          <w:shd w:val="clear" w:color="auto" w:fill="FFFFFF"/>
        </w:rPr>
        <w:t xml:space="preserve">финал VII Международного инженерного чемпионата «CASE-IN», одного из проектов платформы «Россия – страна возможностей». </w:t>
      </w:r>
      <w:r w:rsidR="008360AD" w:rsidRPr="00C0423D">
        <w:rPr>
          <w:rFonts w:cs="Times New Roman"/>
          <w:b/>
        </w:rPr>
        <w:t xml:space="preserve">Команды – победители отборочных этапов приступили к решению инженерных кейсов </w:t>
      </w:r>
      <w:r w:rsidR="00467495" w:rsidRPr="00C0423D">
        <w:rPr>
          <w:rFonts w:cs="Times New Roman"/>
          <w:b/>
        </w:rPr>
        <w:t>ф</w:t>
      </w:r>
      <w:r w:rsidR="008360AD" w:rsidRPr="00C0423D">
        <w:rPr>
          <w:rFonts w:cs="Times New Roman"/>
          <w:b/>
        </w:rPr>
        <w:t>инала</w:t>
      </w:r>
      <w:r w:rsidR="005409B6">
        <w:rPr>
          <w:rFonts w:cs="Times New Roman"/>
          <w:b/>
        </w:rPr>
        <w:t xml:space="preserve">. </w:t>
      </w:r>
      <w:proofErr w:type="gramStart"/>
      <w:r w:rsidR="005409B6" w:rsidRPr="00E935FF">
        <w:rPr>
          <w:rFonts w:eastAsiaTheme="minorHAnsi"/>
          <w:b/>
          <w:shd w:val="clear" w:color="auto" w:fill="FFFFFF"/>
          <w:lang w:val="en-US" w:eastAsia="en-US"/>
        </w:rPr>
        <w:t>VII</w:t>
      </w:r>
      <w:r w:rsidR="005409B6" w:rsidRPr="00E935FF">
        <w:rPr>
          <w:rFonts w:eastAsiaTheme="minorHAnsi"/>
          <w:b/>
          <w:shd w:val="clear" w:color="auto" w:fill="FFFFFF"/>
          <w:lang w:eastAsia="en-US"/>
        </w:rPr>
        <w:t xml:space="preserve"> сезон «CASE-IN» объединяет тема «Цифровая трансформация» − одна из приоритетных тем для российской и мировой экономики.</w:t>
      </w:r>
      <w:proofErr w:type="gramEnd"/>
    </w:p>
    <w:p w14:paraId="6E176EC9" w14:textId="2B5269BA" w:rsidR="009469DD" w:rsidRDefault="00176854" w:rsidP="00467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финалистов</w:t>
      </w:r>
      <w:r w:rsidR="00467495" w:rsidRPr="00C0423D">
        <w:rPr>
          <w:rFonts w:ascii="Times New Roman" w:hAnsi="Times New Roman" w:cs="Times New Roman"/>
          <w:sz w:val="24"/>
          <w:szCs w:val="24"/>
        </w:rPr>
        <w:t xml:space="preserve"> «</w:t>
      </w:r>
      <w:r w:rsidR="00467495" w:rsidRPr="00C0423D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67495" w:rsidRPr="00C0423D">
        <w:rPr>
          <w:rFonts w:ascii="Times New Roman" w:hAnsi="Times New Roman" w:cs="Times New Roman"/>
          <w:sz w:val="24"/>
          <w:szCs w:val="24"/>
        </w:rPr>
        <w:t>-</w:t>
      </w:r>
      <w:r w:rsidR="00467495" w:rsidRPr="00C042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67495" w:rsidRPr="00C0423D">
        <w:rPr>
          <w:rFonts w:ascii="Times New Roman" w:hAnsi="Times New Roman" w:cs="Times New Roman"/>
          <w:sz w:val="24"/>
          <w:szCs w:val="24"/>
        </w:rPr>
        <w:t xml:space="preserve">» </w:t>
      </w:r>
      <w:r w:rsidR="009E705E">
        <w:rPr>
          <w:rFonts w:ascii="Times New Roman" w:hAnsi="Times New Roman" w:cs="Times New Roman"/>
          <w:sz w:val="24"/>
          <w:szCs w:val="24"/>
        </w:rPr>
        <w:t xml:space="preserve">были 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5409B6">
        <w:rPr>
          <w:rFonts w:ascii="Times New Roman" w:hAnsi="Times New Roman" w:cs="Times New Roman"/>
          <w:sz w:val="24"/>
          <w:szCs w:val="24"/>
        </w:rPr>
        <w:t xml:space="preserve">10 </w:t>
      </w:r>
      <w:r w:rsidR="009E705E">
        <w:rPr>
          <w:rFonts w:ascii="Times New Roman" w:hAnsi="Times New Roman" w:cs="Times New Roman"/>
          <w:sz w:val="24"/>
          <w:szCs w:val="24"/>
        </w:rPr>
        <w:t xml:space="preserve">инженерных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423D">
        <w:rPr>
          <w:rFonts w:ascii="Times New Roman" w:hAnsi="Times New Roman" w:cs="Times New Roman"/>
          <w:sz w:val="24"/>
          <w:szCs w:val="24"/>
        </w:rPr>
        <w:t>ейс</w:t>
      </w:r>
      <w:r w:rsidR="005409B6">
        <w:rPr>
          <w:rFonts w:ascii="Times New Roman" w:hAnsi="Times New Roman" w:cs="Times New Roman"/>
          <w:sz w:val="24"/>
          <w:szCs w:val="24"/>
        </w:rPr>
        <w:t>ов, на решение которых было дано всего 10 дней. Будущие инженеры</w:t>
      </w:r>
      <w:r w:rsidRPr="00C0423D">
        <w:rPr>
          <w:rFonts w:ascii="Times New Roman" w:hAnsi="Times New Roman" w:cs="Times New Roman"/>
          <w:sz w:val="24"/>
          <w:szCs w:val="24"/>
        </w:rPr>
        <w:t xml:space="preserve"> </w:t>
      </w:r>
      <w:r w:rsidR="005409B6">
        <w:rPr>
          <w:rFonts w:ascii="Times New Roman" w:hAnsi="Times New Roman" w:cs="Times New Roman"/>
          <w:sz w:val="24"/>
          <w:szCs w:val="24"/>
        </w:rPr>
        <w:t xml:space="preserve">представят </w:t>
      </w:r>
      <w:r w:rsidR="009E70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по </w:t>
      </w:r>
      <w:r w:rsidR="00134989" w:rsidRPr="00C0423D">
        <w:rPr>
          <w:rFonts w:ascii="Times New Roman" w:hAnsi="Times New Roman" w:cs="Times New Roman"/>
          <w:sz w:val="24"/>
          <w:szCs w:val="24"/>
        </w:rPr>
        <w:t>семи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 </w:t>
      </w:r>
      <w:r w:rsidR="00467495" w:rsidRPr="00C0423D">
        <w:rPr>
          <w:rFonts w:ascii="Times New Roman" w:hAnsi="Times New Roman" w:cs="Times New Roman"/>
          <w:sz w:val="24"/>
          <w:szCs w:val="24"/>
        </w:rPr>
        <w:t xml:space="preserve">отраслевым </w:t>
      </w:r>
      <w:r w:rsidR="008360AD" w:rsidRPr="00C0423D">
        <w:rPr>
          <w:rFonts w:ascii="Times New Roman" w:hAnsi="Times New Roman" w:cs="Times New Roman"/>
          <w:sz w:val="24"/>
          <w:szCs w:val="24"/>
        </w:rPr>
        <w:t>направлениям топливно-энергетического и минерально-сырье</w:t>
      </w:r>
      <w:r w:rsidR="00134989" w:rsidRPr="00C0423D">
        <w:rPr>
          <w:rFonts w:ascii="Times New Roman" w:hAnsi="Times New Roman" w:cs="Times New Roman"/>
          <w:sz w:val="24"/>
          <w:szCs w:val="24"/>
        </w:rPr>
        <w:t>вого комплексов: геологоразведка, горное дело, металлургия, нефтегазовое дело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, </w:t>
      </w:r>
      <w:r w:rsidR="00134989" w:rsidRPr="00C0423D">
        <w:rPr>
          <w:rFonts w:ascii="Times New Roman" w:hAnsi="Times New Roman" w:cs="Times New Roman"/>
          <w:sz w:val="24"/>
          <w:szCs w:val="24"/>
        </w:rPr>
        <w:t>нефтехимия, цифровой атом и электроэнергетика</w:t>
      </w:r>
      <w:r w:rsidR="008360AD" w:rsidRPr="00C0423D">
        <w:rPr>
          <w:rFonts w:ascii="Times New Roman" w:hAnsi="Times New Roman" w:cs="Times New Roman"/>
          <w:sz w:val="24"/>
          <w:szCs w:val="24"/>
        </w:rPr>
        <w:t>.</w:t>
      </w:r>
      <w:r w:rsidR="005409B6">
        <w:rPr>
          <w:rFonts w:ascii="Times New Roman" w:hAnsi="Times New Roman" w:cs="Times New Roman"/>
          <w:sz w:val="24"/>
          <w:szCs w:val="24"/>
        </w:rPr>
        <w:t xml:space="preserve"> </w:t>
      </w:r>
      <w:r w:rsidR="002C19A2">
        <w:rPr>
          <w:rFonts w:ascii="Times New Roman" w:hAnsi="Times New Roman" w:cs="Times New Roman"/>
          <w:sz w:val="24"/>
          <w:szCs w:val="24"/>
        </w:rPr>
        <w:t xml:space="preserve">Собственные соревнования пройдут </w:t>
      </w:r>
      <w:r w:rsidR="005409B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C19A2">
        <w:rPr>
          <w:rFonts w:ascii="Times New Roman" w:hAnsi="Times New Roman" w:cs="Times New Roman"/>
          <w:sz w:val="24"/>
          <w:szCs w:val="24"/>
        </w:rPr>
        <w:t>для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2C19A2">
        <w:rPr>
          <w:rFonts w:ascii="Times New Roman" w:hAnsi="Times New Roman" w:cs="Times New Roman"/>
          <w:sz w:val="24"/>
          <w:szCs w:val="24"/>
        </w:rPr>
        <w:t>х</w:t>
      </w:r>
      <w:r w:rsidR="008360AD" w:rsidRPr="00C0423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C19A2">
        <w:rPr>
          <w:rFonts w:ascii="Times New Roman" w:hAnsi="Times New Roman" w:cs="Times New Roman"/>
          <w:sz w:val="24"/>
          <w:szCs w:val="24"/>
        </w:rPr>
        <w:t>ов компаний ТЭК и МСК.</w:t>
      </w:r>
    </w:p>
    <w:p w14:paraId="4240529F" w14:textId="7FE138E2" w:rsidR="00C43936" w:rsidRPr="00A27DB8" w:rsidRDefault="009E705E" w:rsidP="00C439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41AE8">
        <w:rPr>
          <w:rFonts w:ascii="Times New Roman" w:hAnsi="Times New Roman" w:cs="Times New Roman"/>
          <w:sz w:val="24"/>
          <w:szCs w:val="24"/>
        </w:rPr>
        <w:t xml:space="preserve">деи </w:t>
      </w:r>
      <w:r>
        <w:rPr>
          <w:rFonts w:ascii="Times New Roman" w:hAnsi="Times New Roman" w:cs="Times New Roman"/>
          <w:sz w:val="24"/>
          <w:szCs w:val="24"/>
        </w:rPr>
        <w:t xml:space="preserve">молодежных команд оценят </w:t>
      </w:r>
      <w:r w:rsidR="00A41AE8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1AE8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1AE8">
        <w:rPr>
          <w:rFonts w:ascii="Times New Roman" w:hAnsi="Times New Roman" w:cs="Times New Roman"/>
          <w:sz w:val="24"/>
          <w:szCs w:val="24"/>
        </w:rPr>
        <w:t xml:space="preserve"> и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1AE8">
        <w:rPr>
          <w:rFonts w:ascii="Times New Roman" w:hAnsi="Times New Roman" w:cs="Times New Roman"/>
          <w:sz w:val="24"/>
          <w:szCs w:val="24"/>
        </w:rPr>
        <w:t xml:space="preserve"> более 50 компаний ТЭК и </w:t>
      </w:r>
      <w:proofErr w:type="gramStart"/>
      <w:r w:rsidR="00A41AE8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E935FF">
        <w:rPr>
          <w:rFonts w:ascii="Times New Roman" w:hAnsi="Times New Roman" w:cs="Times New Roman"/>
          <w:sz w:val="24"/>
          <w:szCs w:val="24"/>
        </w:rPr>
        <w:t>, сред</w:t>
      </w:r>
      <w:r w:rsidR="00C43936">
        <w:rPr>
          <w:rFonts w:ascii="Times New Roman" w:hAnsi="Times New Roman" w:cs="Times New Roman"/>
          <w:sz w:val="24"/>
          <w:szCs w:val="24"/>
        </w:rPr>
        <w:t xml:space="preserve">и которых: </w:t>
      </w:r>
      <w:proofErr w:type="gramStart"/>
      <w:r w:rsidR="00C43936" w:rsidRPr="00A27DB8">
        <w:rPr>
          <w:rFonts w:ascii="Times New Roman" w:hAnsi="Times New Roman" w:cs="Times New Roman"/>
          <w:sz w:val="24"/>
          <w:szCs w:val="24"/>
        </w:rPr>
        <w:t>АО «СО ЕЭС», ООО «Транснефтьэнерго», ПАО «НК «Роснефть», ПАО «СИБУР Холдинг», ПАО «ФСК ЕЭС», АО «СУЭК», АО «МХК «</w:t>
      </w:r>
      <w:proofErr w:type="spellStart"/>
      <w:r w:rsidR="00C43936" w:rsidRPr="00A27DB8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C43936" w:rsidRPr="00A27DB8">
        <w:rPr>
          <w:rFonts w:ascii="Times New Roman" w:hAnsi="Times New Roman" w:cs="Times New Roman"/>
          <w:sz w:val="24"/>
          <w:szCs w:val="24"/>
        </w:rPr>
        <w:t>», АО «Росгеология», ООО «</w:t>
      </w:r>
      <w:proofErr w:type="spellStart"/>
      <w:r w:rsidR="00C43936" w:rsidRPr="00A27DB8">
        <w:rPr>
          <w:rFonts w:ascii="Times New Roman" w:hAnsi="Times New Roman" w:cs="Times New Roman"/>
          <w:sz w:val="24"/>
          <w:szCs w:val="24"/>
        </w:rPr>
        <w:t>Майкромайн</w:t>
      </w:r>
      <w:proofErr w:type="spellEnd"/>
      <w:r w:rsidR="00C43936" w:rsidRPr="00A27DB8">
        <w:rPr>
          <w:rFonts w:ascii="Times New Roman" w:hAnsi="Times New Roman" w:cs="Times New Roman"/>
          <w:sz w:val="24"/>
          <w:szCs w:val="24"/>
        </w:rPr>
        <w:t xml:space="preserve"> Рус», ООО «Восточная Горнорудная Компания», АО «Сибирский Антрацит», ООО «ЕвразХолдинг», ООО</w:t>
      </w:r>
      <w:proofErr w:type="gramEnd"/>
      <w:r w:rsidR="00C43936" w:rsidRPr="00A27D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43936" w:rsidRPr="00A27DB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="00C43936" w:rsidRPr="00A27DB8">
        <w:rPr>
          <w:rFonts w:ascii="Times New Roman" w:hAnsi="Times New Roman" w:cs="Times New Roman"/>
          <w:sz w:val="24"/>
          <w:szCs w:val="24"/>
        </w:rPr>
        <w:t xml:space="preserve"> Эм Си </w:t>
      </w:r>
      <w:proofErr w:type="spellStart"/>
      <w:r w:rsidR="00C43936" w:rsidRPr="00A27DB8">
        <w:rPr>
          <w:rFonts w:ascii="Times New Roman" w:hAnsi="Times New Roman" w:cs="Times New Roman"/>
          <w:sz w:val="24"/>
          <w:szCs w:val="24"/>
        </w:rPr>
        <w:t>Монтан</w:t>
      </w:r>
      <w:proofErr w:type="spellEnd"/>
      <w:r w:rsidR="00C43936" w:rsidRPr="00A27DB8">
        <w:rPr>
          <w:rFonts w:ascii="Times New Roman" w:hAnsi="Times New Roman" w:cs="Times New Roman"/>
          <w:sz w:val="24"/>
          <w:szCs w:val="24"/>
        </w:rPr>
        <w:t>», ПАО «</w:t>
      </w:r>
      <w:proofErr w:type="spellStart"/>
      <w:r w:rsidR="00C43936" w:rsidRPr="00A27DB8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="00C43936" w:rsidRPr="00A27DB8">
        <w:rPr>
          <w:rFonts w:ascii="Times New Roman" w:hAnsi="Times New Roman" w:cs="Times New Roman"/>
          <w:sz w:val="24"/>
          <w:szCs w:val="24"/>
        </w:rPr>
        <w:t>», ПАО «НЛМК», Объединённая компания «РУСАЛ», Филиал «Свердловский» ПАО «Т Плюс», Филиал «Саратовский» ПАО «Т Плюс», ООО «Сибирская генерирующая компания», ООО «</w:t>
      </w:r>
      <w:proofErr w:type="spellStart"/>
      <w:r w:rsidR="00C43936" w:rsidRPr="00A27DB8">
        <w:rPr>
          <w:rFonts w:ascii="Times New Roman" w:hAnsi="Times New Roman" w:cs="Times New Roman"/>
          <w:sz w:val="24"/>
          <w:szCs w:val="24"/>
        </w:rPr>
        <w:t>Прософт</w:t>
      </w:r>
      <w:proofErr w:type="spellEnd"/>
      <w:r w:rsidR="00C43936" w:rsidRPr="00A27DB8">
        <w:rPr>
          <w:rFonts w:ascii="Times New Roman" w:hAnsi="Times New Roman" w:cs="Times New Roman"/>
          <w:sz w:val="24"/>
          <w:szCs w:val="24"/>
        </w:rPr>
        <w:t>-Системы», ООО «Распадская Угольная Компания», АО «Выксунский металлургический завод» ОМК</w:t>
      </w:r>
      <w:r w:rsidR="00C43936" w:rsidRPr="00A27DB8" w:rsidDel="005750B1">
        <w:rPr>
          <w:rFonts w:ascii="Times New Roman" w:hAnsi="Times New Roman" w:cs="Times New Roman"/>
          <w:sz w:val="24"/>
          <w:szCs w:val="24"/>
        </w:rPr>
        <w:t xml:space="preserve"> </w:t>
      </w:r>
      <w:r w:rsidR="00C43936" w:rsidRPr="00A27DB8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14:paraId="78E24A1D" w14:textId="3B301277" w:rsidR="008360AD" w:rsidRPr="00BE394E" w:rsidRDefault="00A41AE8" w:rsidP="00E93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565B10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65B10">
        <w:rPr>
          <w:rFonts w:ascii="Times New Roman" w:hAnsi="Times New Roman" w:cs="Times New Roman"/>
          <w:sz w:val="24"/>
          <w:szCs w:val="24"/>
        </w:rPr>
        <w:t xml:space="preserve">будущих инженеров </w:t>
      </w:r>
      <w:r>
        <w:rPr>
          <w:rFonts w:ascii="Times New Roman" w:hAnsi="Times New Roman" w:cs="Times New Roman"/>
          <w:sz w:val="24"/>
          <w:szCs w:val="24"/>
        </w:rPr>
        <w:t>предстоит оценить отраслевому сообществу?</w:t>
      </w:r>
    </w:p>
    <w:p w14:paraId="18DF4581" w14:textId="3A997F91" w:rsidR="00EA0B48" w:rsidRPr="00BE394E" w:rsidRDefault="00C34B4B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Геологоразведка</w:t>
      </w:r>
      <w:r w:rsidR="00236763" w:rsidRPr="00BE3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59FC" w:rsidRPr="00BE394E">
        <w:rPr>
          <w:rFonts w:ascii="Times New Roman" w:hAnsi="Times New Roman" w:cs="Times New Roman"/>
          <w:b/>
          <w:sz w:val="24"/>
          <w:szCs w:val="24"/>
        </w:rPr>
        <w:t>«Н</w:t>
      </w:r>
      <w:r w:rsidR="00236763" w:rsidRPr="00BE394E">
        <w:rPr>
          <w:rFonts w:ascii="Times New Roman" w:hAnsi="Times New Roman" w:cs="Times New Roman"/>
          <w:b/>
          <w:sz w:val="24"/>
          <w:szCs w:val="24"/>
        </w:rPr>
        <w:t>а заре инноваци</w:t>
      </w:r>
      <w:r w:rsidR="006B59FC" w:rsidRPr="00BE394E">
        <w:rPr>
          <w:rFonts w:ascii="Times New Roman" w:hAnsi="Times New Roman" w:cs="Times New Roman"/>
          <w:b/>
          <w:sz w:val="24"/>
          <w:szCs w:val="24"/>
        </w:rPr>
        <w:t>й</w:t>
      </w:r>
      <w:r w:rsidR="00236763" w:rsidRPr="00BE394E">
        <w:rPr>
          <w:rFonts w:ascii="Times New Roman" w:hAnsi="Times New Roman" w:cs="Times New Roman"/>
          <w:b/>
          <w:sz w:val="24"/>
          <w:szCs w:val="24"/>
        </w:rPr>
        <w:t xml:space="preserve"> 2.0</w:t>
      </w:r>
      <w:r w:rsidR="00FF31E7" w:rsidRPr="00BE394E">
        <w:rPr>
          <w:rFonts w:ascii="Times New Roman" w:hAnsi="Times New Roman" w:cs="Times New Roman"/>
          <w:b/>
          <w:sz w:val="24"/>
          <w:szCs w:val="24"/>
        </w:rPr>
        <w:t>»</w:t>
      </w:r>
    </w:p>
    <w:p w14:paraId="16DD89EF" w14:textId="56A5252E" w:rsidR="00D23871" w:rsidRPr="00BE394E" w:rsidRDefault="00A57B48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 xml:space="preserve">Будущие геологи </w:t>
      </w:r>
      <w:r w:rsidR="00FF31E7" w:rsidRPr="00BE394E">
        <w:rPr>
          <w:rFonts w:ascii="Times New Roman" w:hAnsi="Times New Roman" w:cs="Times New Roman"/>
          <w:sz w:val="24"/>
          <w:szCs w:val="24"/>
        </w:rPr>
        <w:t>представят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проект геологоразведочных работ в пределах кимберлитовой трубки «Зарница» 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E394E">
        <w:rPr>
          <w:rFonts w:ascii="Times New Roman" w:hAnsi="Times New Roman" w:cs="Times New Roman"/>
          <w:sz w:val="24"/>
          <w:szCs w:val="24"/>
        </w:rPr>
        <w:t>Республики Саха (</w:t>
      </w:r>
      <w:r w:rsidR="00D23871" w:rsidRPr="00BE394E">
        <w:rPr>
          <w:rFonts w:ascii="Times New Roman" w:hAnsi="Times New Roman" w:cs="Times New Roman"/>
          <w:sz w:val="24"/>
          <w:szCs w:val="24"/>
        </w:rPr>
        <w:t>Якути</w:t>
      </w:r>
      <w:r w:rsidRPr="00BE394E">
        <w:rPr>
          <w:rFonts w:ascii="Times New Roman" w:hAnsi="Times New Roman" w:cs="Times New Roman"/>
          <w:sz w:val="24"/>
          <w:szCs w:val="24"/>
        </w:rPr>
        <w:t>я).</w:t>
      </w:r>
      <w:r w:rsidR="005E764B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Разрабатывая проект, </w:t>
      </w:r>
      <w:r w:rsidRPr="00BE394E">
        <w:rPr>
          <w:rFonts w:ascii="Times New Roman" w:hAnsi="Times New Roman" w:cs="Times New Roman"/>
          <w:sz w:val="24"/>
          <w:szCs w:val="24"/>
        </w:rPr>
        <w:t xml:space="preserve">финалисты </w:t>
      </w:r>
      <w:r w:rsidR="00CE30D1" w:rsidRPr="00BE394E">
        <w:rPr>
          <w:rFonts w:ascii="Times New Roman" w:hAnsi="Times New Roman" w:cs="Times New Roman"/>
          <w:sz w:val="24"/>
          <w:szCs w:val="24"/>
        </w:rPr>
        <w:t>приме</w:t>
      </w:r>
      <w:r w:rsidR="000733BF">
        <w:rPr>
          <w:rFonts w:ascii="Times New Roman" w:hAnsi="Times New Roman" w:cs="Times New Roman"/>
          <w:sz w:val="24"/>
          <w:szCs w:val="24"/>
        </w:rPr>
        <w:t>нят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 цифровые технологии (ГГИС) для подсчета количес</w:t>
      </w:r>
      <w:r w:rsidR="00CE30D1" w:rsidRPr="00BE394E">
        <w:rPr>
          <w:rFonts w:ascii="Times New Roman" w:hAnsi="Times New Roman" w:cs="Times New Roman"/>
          <w:sz w:val="24"/>
          <w:szCs w:val="24"/>
        </w:rPr>
        <w:t>тва запасов и сопоста</w:t>
      </w:r>
      <w:r w:rsidR="000733BF">
        <w:rPr>
          <w:rFonts w:ascii="Times New Roman" w:hAnsi="Times New Roman" w:cs="Times New Roman"/>
          <w:sz w:val="24"/>
          <w:szCs w:val="24"/>
        </w:rPr>
        <w:t>вят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CE30D1" w:rsidRPr="00BE394E">
        <w:rPr>
          <w:rFonts w:ascii="Times New Roman" w:hAnsi="Times New Roman" w:cs="Times New Roman"/>
          <w:sz w:val="24"/>
          <w:szCs w:val="24"/>
        </w:rPr>
        <w:t>результаты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 с результатами расчетов, полученных классическими способами. Выполнение этой задачи позволит на практике оценить эффект</w:t>
      </w:r>
      <w:r w:rsidR="00CE30D1" w:rsidRPr="00BE394E">
        <w:rPr>
          <w:rFonts w:ascii="Times New Roman" w:hAnsi="Times New Roman" w:cs="Times New Roman"/>
          <w:sz w:val="24"/>
          <w:szCs w:val="24"/>
        </w:rPr>
        <w:t>ивность и значимость повышения цифровизации</w:t>
      </w:r>
      <w:r w:rsidR="00D23871" w:rsidRPr="00BE394E">
        <w:rPr>
          <w:rFonts w:ascii="Times New Roman" w:hAnsi="Times New Roman" w:cs="Times New Roman"/>
          <w:sz w:val="24"/>
          <w:szCs w:val="24"/>
        </w:rPr>
        <w:t xml:space="preserve"> в горнодобывающей отрасли.</w:t>
      </w:r>
    </w:p>
    <w:p w14:paraId="10364441" w14:textId="20D4D0D8" w:rsidR="00EA0B48" w:rsidRPr="00BE394E" w:rsidRDefault="00EA0B48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Горное дело</w:t>
      </w:r>
      <w:r w:rsidR="00B445C2" w:rsidRPr="00BE394E">
        <w:rPr>
          <w:rFonts w:ascii="Times New Roman" w:hAnsi="Times New Roman" w:cs="Times New Roman"/>
          <w:b/>
          <w:sz w:val="24"/>
          <w:szCs w:val="24"/>
        </w:rPr>
        <w:t>: «Алмазная долина»</w:t>
      </w:r>
    </w:p>
    <w:p w14:paraId="0CE52504" w14:textId="057E1828" w:rsidR="00EA0B48" w:rsidRDefault="00EA0B48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>Участник</w:t>
      </w:r>
      <w:r w:rsidR="00A57B48" w:rsidRPr="00BE394E">
        <w:rPr>
          <w:rFonts w:ascii="Times New Roman" w:hAnsi="Times New Roman" w:cs="Times New Roman"/>
          <w:sz w:val="24"/>
          <w:szCs w:val="24"/>
        </w:rPr>
        <w:t>и</w:t>
      </w:r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A57B48" w:rsidRPr="00BE394E">
        <w:rPr>
          <w:rFonts w:ascii="Times New Roman" w:hAnsi="Times New Roman" w:cs="Times New Roman"/>
          <w:sz w:val="24"/>
          <w:szCs w:val="24"/>
        </w:rPr>
        <w:t>проанализировали</w:t>
      </w:r>
      <w:r w:rsidRPr="00BE394E">
        <w:rPr>
          <w:rFonts w:ascii="Times New Roman" w:hAnsi="Times New Roman" w:cs="Times New Roman"/>
          <w:sz w:val="24"/>
          <w:szCs w:val="24"/>
        </w:rPr>
        <w:t xml:space="preserve"> горно-геологически</w:t>
      </w:r>
      <w:r w:rsidR="00A57B48" w:rsidRPr="00BE394E">
        <w:rPr>
          <w:rFonts w:ascii="Times New Roman" w:hAnsi="Times New Roman" w:cs="Times New Roman"/>
          <w:sz w:val="24"/>
          <w:szCs w:val="24"/>
        </w:rPr>
        <w:t>е</w:t>
      </w:r>
      <w:r w:rsidRPr="00BE394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57B48" w:rsidRPr="00BE394E">
        <w:rPr>
          <w:rFonts w:ascii="Times New Roman" w:hAnsi="Times New Roman" w:cs="Times New Roman"/>
          <w:sz w:val="24"/>
          <w:szCs w:val="24"/>
        </w:rPr>
        <w:t>я</w:t>
      </w:r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A57B48" w:rsidRPr="00BE394E">
        <w:rPr>
          <w:rFonts w:ascii="Times New Roman" w:hAnsi="Times New Roman" w:cs="Times New Roman"/>
          <w:sz w:val="24"/>
          <w:szCs w:val="24"/>
        </w:rPr>
        <w:t>россыпного месторождения «</w:t>
      </w:r>
      <w:proofErr w:type="spellStart"/>
      <w:r w:rsidR="00A57B48" w:rsidRPr="00BE394E">
        <w:rPr>
          <w:rFonts w:ascii="Times New Roman" w:hAnsi="Times New Roman" w:cs="Times New Roman"/>
          <w:sz w:val="24"/>
          <w:szCs w:val="24"/>
        </w:rPr>
        <w:t>Солур</w:t>
      </w:r>
      <w:proofErr w:type="spellEnd"/>
      <w:r w:rsidR="00A57B48" w:rsidRPr="00BE394E">
        <w:rPr>
          <w:rFonts w:ascii="Times New Roman" w:hAnsi="Times New Roman" w:cs="Times New Roman"/>
          <w:sz w:val="24"/>
          <w:szCs w:val="24"/>
        </w:rPr>
        <w:t>-Восточная» АК «АЛРОСА» на территории Республики Саха (Якутия)</w:t>
      </w:r>
      <w:r w:rsidR="00396BAB" w:rsidRPr="00BE394E">
        <w:rPr>
          <w:rFonts w:ascii="Times New Roman" w:hAnsi="Times New Roman" w:cs="Times New Roman"/>
          <w:sz w:val="24"/>
          <w:szCs w:val="24"/>
        </w:rPr>
        <w:t xml:space="preserve"> и в ходе финала предложат</w:t>
      </w:r>
      <w:r w:rsidRPr="00BE394E">
        <w:rPr>
          <w:rFonts w:ascii="Times New Roman" w:hAnsi="Times New Roman" w:cs="Times New Roman"/>
          <w:sz w:val="24"/>
          <w:szCs w:val="24"/>
        </w:rPr>
        <w:t xml:space="preserve"> наиболее эффективн</w:t>
      </w:r>
      <w:r w:rsidR="00396BAB" w:rsidRPr="00BE394E">
        <w:rPr>
          <w:rFonts w:ascii="Times New Roman" w:hAnsi="Times New Roman" w:cs="Times New Roman"/>
          <w:sz w:val="24"/>
          <w:szCs w:val="24"/>
        </w:rPr>
        <w:t>ую</w:t>
      </w:r>
      <w:r w:rsidRPr="00BE394E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96BAB" w:rsidRPr="00BE394E">
        <w:rPr>
          <w:rFonts w:ascii="Times New Roman" w:hAnsi="Times New Roman" w:cs="Times New Roman"/>
          <w:sz w:val="24"/>
          <w:szCs w:val="24"/>
        </w:rPr>
        <w:t>ю</w:t>
      </w:r>
      <w:r w:rsidRPr="00BE394E">
        <w:rPr>
          <w:rFonts w:ascii="Times New Roman" w:hAnsi="Times New Roman" w:cs="Times New Roman"/>
          <w:sz w:val="24"/>
          <w:szCs w:val="24"/>
        </w:rPr>
        <w:t xml:space="preserve"> отработки с применением цифровых технологий и обеспечением безопасных условий труда.</w:t>
      </w:r>
    </w:p>
    <w:p w14:paraId="51717459" w14:textId="4DD9DFE8" w:rsidR="000733BF" w:rsidRDefault="000733BF" w:rsidP="00BE3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FA11F" w14:textId="77777777" w:rsidR="000733BF" w:rsidRPr="00BE394E" w:rsidRDefault="000733BF" w:rsidP="00BE3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9D528" w14:textId="736A3CCF" w:rsidR="00EA0B48" w:rsidRPr="00BE394E" w:rsidRDefault="00AB7EBC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«Металлургия</w:t>
      </w:r>
      <w:r w:rsidR="00B445C2" w:rsidRPr="00BE394E">
        <w:rPr>
          <w:rFonts w:ascii="Times New Roman" w:hAnsi="Times New Roman" w:cs="Times New Roman"/>
          <w:b/>
          <w:sz w:val="24"/>
          <w:szCs w:val="24"/>
        </w:rPr>
        <w:t>: «Сила стали»</w:t>
      </w:r>
    </w:p>
    <w:p w14:paraId="58F7EC64" w14:textId="46D94E29" w:rsidR="00EA0B48" w:rsidRPr="00BE394E" w:rsidRDefault="00860707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 xml:space="preserve">Будущие металлурги дадут </w:t>
      </w:r>
      <w:r w:rsidR="00B60773" w:rsidRPr="00BE394E">
        <w:rPr>
          <w:rFonts w:ascii="Times New Roman" w:hAnsi="Times New Roman" w:cs="Times New Roman"/>
          <w:sz w:val="24"/>
          <w:szCs w:val="24"/>
        </w:rPr>
        <w:t>предложения</w:t>
      </w:r>
      <w:r w:rsidR="00B60773" w:rsidRPr="00BE39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 повышению экономичности и энергоэффективности </w:t>
      </w:r>
      <w:r w:rsidR="00B60773" w:rsidRPr="00BE394E">
        <w:rPr>
          <w:rFonts w:ascii="Times New Roman" w:hAnsi="Times New Roman" w:cs="Times New Roman"/>
          <w:sz w:val="24"/>
          <w:szCs w:val="24"/>
        </w:rPr>
        <w:t>прокатного производства</w:t>
      </w:r>
      <w:r w:rsidRPr="00BE394E">
        <w:rPr>
          <w:rFonts w:ascii="Times New Roman" w:hAnsi="Times New Roman" w:cs="Times New Roman"/>
          <w:sz w:val="24"/>
          <w:szCs w:val="24"/>
        </w:rPr>
        <w:t xml:space="preserve"> предприятий Группы НЛМК.</w:t>
      </w:r>
    </w:p>
    <w:p w14:paraId="5BE3380D" w14:textId="0C99D5F6" w:rsidR="00DF0F10" w:rsidRPr="00BE394E" w:rsidRDefault="00DF0F10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  <w:r w:rsidR="006B59FC" w:rsidRPr="00BE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040" w:rsidRPr="00BE394E">
        <w:rPr>
          <w:rFonts w:ascii="Times New Roman" w:hAnsi="Times New Roman" w:cs="Times New Roman"/>
          <w:b/>
          <w:sz w:val="24"/>
          <w:szCs w:val="24"/>
        </w:rPr>
        <w:t>«Оптимизация и управление</w:t>
      </w:r>
      <w:r w:rsidR="006B59FC" w:rsidRPr="00BE394E">
        <w:rPr>
          <w:rFonts w:ascii="Times New Roman" w:hAnsi="Times New Roman" w:cs="Times New Roman"/>
          <w:b/>
          <w:sz w:val="24"/>
          <w:szCs w:val="24"/>
        </w:rPr>
        <w:t>»</w:t>
      </w:r>
    </w:p>
    <w:p w14:paraId="36EA33A0" w14:textId="7B5143B7" w:rsidR="00DF0F10" w:rsidRPr="00BE394E" w:rsidRDefault="00DD10FD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>К</w:t>
      </w:r>
      <w:r w:rsidR="00DF0F10" w:rsidRPr="00BE394E">
        <w:rPr>
          <w:rFonts w:ascii="Times New Roman" w:hAnsi="Times New Roman" w:cs="Times New Roman"/>
          <w:sz w:val="24"/>
          <w:szCs w:val="24"/>
        </w:rPr>
        <w:t>оманд</w:t>
      </w:r>
      <w:r w:rsidRPr="00BE394E">
        <w:rPr>
          <w:rFonts w:ascii="Times New Roman" w:hAnsi="Times New Roman" w:cs="Times New Roman"/>
          <w:sz w:val="24"/>
          <w:szCs w:val="24"/>
        </w:rPr>
        <w:t xml:space="preserve">ы финалистов </w:t>
      </w:r>
      <w:r w:rsidR="00BF2581">
        <w:rPr>
          <w:rFonts w:ascii="Times New Roman" w:hAnsi="Times New Roman" w:cs="Times New Roman"/>
          <w:sz w:val="24"/>
          <w:szCs w:val="24"/>
        </w:rPr>
        <w:t>презентуют проекты</w:t>
      </w:r>
      <w:r w:rsidR="00DF0F10" w:rsidRPr="00BE394E">
        <w:rPr>
          <w:rFonts w:ascii="Times New Roman" w:hAnsi="Times New Roman" w:cs="Times New Roman"/>
          <w:sz w:val="24"/>
          <w:szCs w:val="24"/>
        </w:rPr>
        <w:t xml:space="preserve"> нефтяного месторождения «Центральное» ПАО «Татне</w:t>
      </w:r>
      <w:r w:rsidRPr="00BE394E">
        <w:rPr>
          <w:rFonts w:ascii="Times New Roman" w:hAnsi="Times New Roman" w:cs="Times New Roman"/>
          <w:sz w:val="24"/>
          <w:szCs w:val="24"/>
        </w:rPr>
        <w:t>фт</w:t>
      </w:r>
      <w:r w:rsidR="00DF0F10" w:rsidRPr="00BE394E">
        <w:rPr>
          <w:rFonts w:ascii="Times New Roman" w:hAnsi="Times New Roman" w:cs="Times New Roman"/>
          <w:sz w:val="24"/>
          <w:szCs w:val="24"/>
        </w:rPr>
        <w:t>ь» с учетом экономической эффективности и специфики проведения работ</w:t>
      </w:r>
      <w:r w:rsidR="00BF2581">
        <w:rPr>
          <w:rFonts w:ascii="Times New Roman" w:hAnsi="Times New Roman" w:cs="Times New Roman"/>
          <w:sz w:val="24"/>
          <w:szCs w:val="24"/>
        </w:rPr>
        <w:t xml:space="preserve"> и оценят</w:t>
      </w:r>
      <w:r w:rsidR="00795947" w:rsidRPr="00BE394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180C0E" w:rsidRPr="00BE394E">
        <w:rPr>
          <w:rFonts w:ascii="Times New Roman" w:hAnsi="Times New Roman" w:cs="Times New Roman"/>
          <w:sz w:val="24"/>
          <w:szCs w:val="24"/>
        </w:rPr>
        <w:t xml:space="preserve"> цифровой оптимизации и удаленного управления месторождением.</w:t>
      </w:r>
    </w:p>
    <w:p w14:paraId="36C5B853" w14:textId="615C4C15" w:rsidR="00DF0F10" w:rsidRPr="00BE394E" w:rsidRDefault="00DF0F10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Нефтехимия</w:t>
      </w:r>
      <w:r w:rsidR="00236763" w:rsidRPr="00BE394E">
        <w:rPr>
          <w:rFonts w:ascii="Times New Roman" w:hAnsi="Times New Roman" w:cs="Times New Roman"/>
          <w:b/>
          <w:sz w:val="24"/>
          <w:szCs w:val="24"/>
        </w:rPr>
        <w:t>: «Цифровые решения»</w:t>
      </w:r>
    </w:p>
    <w:p w14:paraId="2BCAC896" w14:textId="3410DB81" w:rsidR="00570F90" w:rsidRPr="00BE394E" w:rsidRDefault="00BF2581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направления «Нефтехимия»</w:t>
      </w:r>
      <w:r w:rsidR="00F674DD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570F90" w:rsidRPr="00BE394E">
        <w:rPr>
          <w:rFonts w:ascii="Times New Roman" w:hAnsi="Times New Roman" w:cs="Times New Roman"/>
          <w:sz w:val="24"/>
          <w:szCs w:val="24"/>
        </w:rPr>
        <w:t>представят дорожную карту цифровой трансформац</w:t>
      </w:r>
      <w:proofErr w:type="gramStart"/>
      <w:r w:rsidR="00570F90" w:rsidRPr="00BE394E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570F90" w:rsidRPr="00BE394E">
        <w:rPr>
          <w:rFonts w:ascii="Times New Roman" w:hAnsi="Times New Roman" w:cs="Times New Roman"/>
          <w:sz w:val="24"/>
          <w:szCs w:val="24"/>
        </w:rPr>
        <w:t xml:space="preserve"> «СИБУР Тобольск» </w:t>
      </w:r>
      <w:r w:rsidR="00F674DD" w:rsidRPr="00BE394E">
        <w:rPr>
          <w:rFonts w:ascii="Times New Roman" w:hAnsi="Times New Roman" w:cs="Times New Roman"/>
          <w:sz w:val="24"/>
          <w:szCs w:val="24"/>
        </w:rPr>
        <w:t>и укажут очередность</w:t>
      </w:r>
      <w:r w:rsidR="00570F90" w:rsidRPr="00BE394E">
        <w:rPr>
          <w:rFonts w:ascii="Times New Roman" w:hAnsi="Times New Roman" w:cs="Times New Roman"/>
          <w:sz w:val="24"/>
          <w:szCs w:val="24"/>
        </w:rPr>
        <w:t xml:space="preserve"> внедрения по критериям рациональности, безопасности, </w:t>
      </w:r>
      <w:proofErr w:type="spellStart"/>
      <w:r w:rsidR="00570F90" w:rsidRPr="00BE394E">
        <w:rPr>
          <w:rFonts w:ascii="Times New Roman" w:hAnsi="Times New Roman" w:cs="Times New Roman"/>
          <w:sz w:val="24"/>
          <w:szCs w:val="24"/>
        </w:rPr>
        <w:t>тиражируемости</w:t>
      </w:r>
      <w:proofErr w:type="spellEnd"/>
      <w:r w:rsidR="00570F90" w:rsidRPr="00BE394E">
        <w:rPr>
          <w:rFonts w:ascii="Times New Roman" w:hAnsi="Times New Roman" w:cs="Times New Roman"/>
          <w:sz w:val="24"/>
          <w:szCs w:val="24"/>
        </w:rPr>
        <w:t xml:space="preserve"> и экономической эффективности н</w:t>
      </w:r>
      <w:r w:rsidR="00F674DD" w:rsidRPr="00BE394E">
        <w:rPr>
          <w:rFonts w:ascii="Times New Roman" w:hAnsi="Times New Roman" w:cs="Times New Roman"/>
          <w:sz w:val="24"/>
          <w:szCs w:val="24"/>
        </w:rPr>
        <w:t xml:space="preserve">е менее 3 проектов, в числе которых </w:t>
      </w:r>
      <w:r w:rsidR="00570F90" w:rsidRPr="00BE394E">
        <w:rPr>
          <w:rFonts w:ascii="Times New Roman" w:hAnsi="Times New Roman" w:cs="Times New Roman"/>
          <w:sz w:val="24"/>
          <w:szCs w:val="24"/>
        </w:rPr>
        <w:t>роботизация технологических процессов</w:t>
      </w:r>
      <w:r w:rsidR="00F674DD" w:rsidRPr="00BE394E">
        <w:rPr>
          <w:rFonts w:ascii="Times New Roman" w:hAnsi="Times New Roman" w:cs="Times New Roman"/>
          <w:sz w:val="24"/>
          <w:szCs w:val="24"/>
        </w:rPr>
        <w:t xml:space="preserve"> и </w:t>
      </w:r>
      <w:r w:rsidR="00570F90" w:rsidRPr="00BE394E">
        <w:rPr>
          <w:rFonts w:ascii="Times New Roman" w:hAnsi="Times New Roman" w:cs="Times New Roman"/>
          <w:sz w:val="24"/>
          <w:szCs w:val="24"/>
        </w:rPr>
        <w:t>виртуальные анализаторы качества продукции</w:t>
      </w:r>
      <w:r w:rsidR="00F674DD" w:rsidRPr="00BE394E">
        <w:rPr>
          <w:rFonts w:ascii="Times New Roman" w:hAnsi="Times New Roman" w:cs="Times New Roman"/>
          <w:sz w:val="24"/>
          <w:szCs w:val="24"/>
        </w:rPr>
        <w:t>. Также финалисты определят резервы роста экономической эффективности от внедрения предложенных цифровых решений.</w:t>
      </w:r>
    </w:p>
    <w:p w14:paraId="1B8C0D85" w14:textId="1670585C" w:rsidR="00EA0B48" w:rsidRPr="00BE394E" w:rsidRDefault="005F4643" w:rsidP="00BE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«Цифровой атом</w:t>
      </w:r>
      <w:r w:rsidR="00DA2585" w:rsidRPr="00BE394E">
        <w:rPr>
          <w:rFonts w:ascii="Times New Roman" w:hAnsi="Times New Roman" w:cs="Times New Roman"/>
          <w:b/>
          <w:sz w:val="24"/>
          <w:szCs w:val="24"/>
        </w:rPr>
        <w:t>: «От систем – к цифровым технологиям»</w:t>
      </w:r>
    </w:p>
    <w:p w14:paraId="3C151771" w14:textId="6DDBF264" w:rsidR="00EA0B48" w:rsidRDefault="00BF2581" w:rsidP="00FA34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«Цифровой атом» − новое направление чемпионата. Участники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п</w:t>
      </w:r>
      <w:r w:rsidR="00016E44" w:rsidRPr="00BE394E">
        <w:rPr>
          <w:rFonts w:ascii="Times New Roman" w:hAnsi="Times New Roman" w:cs="Times New Roman"/>
          <w:sz w:val="24"/>
          <w:szCs w:val="24"/>
        </w:rPr>
        <w:t>редставят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проект внедрения сре</w:t>
      </w:r>
      <w:proofErr w:type="gramStart"/>
      <w:r w:rsidR="00EA0B48" w:rsidRPr="00BE39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A0B48" w:rsidRPr="00BE394E">
        <w:rPr>
          <w:rFonts w:ascii="Times New Roman" w:hAnsi="Times New Roman" w:cs="Times New Roman"/>
          <w:sz w:val="24"/>
          <w:szCs w:val="24"/>
        </w:rPr>
        <w:t>ограммной роботизации</w:t>
      </w:r>
      <w:r w:rsidR="00FA34A1" w:rsidRPr="00BE394E">
        <w:rPr>
          <w:rFonts w:ascii="Times New Roman" w:hAnsi="Times New Roman" w:cs="Times New Roman"/>
          <w:sz w:val="24"/>
          <w:szCs w:val="24"/>
        </w:rPr>
        <w:t xml:space="preserve"> в условиях реализации стратегии цифровизации</w:t>
      </w:r>
      <w:r w:rsidR="00F4012C" w:rsidRPr="00BE394E">
        <w:rPr>
          <w:rFonts w:ascii="Times New Roman" w:hAnsi="Times New Roman" w:cs="Times New Roman"/>
          <w:sz w:val="24"/>
          <w:szCs w:val="24"/>
        </w:rPr>
        <w:t xml:space="preserve"> на предприятиях ГК «</w:t>
      </w:r>
      <w:proofErr w:type="spellStart"/>
      <w:r w:rsidR="00F4012C" w:rsidRPr="00BE394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4012C" w:rsidRPr="00BE394E">
        <w:rPr>
          <w:rFonts w:ascii="Times New Roman" w:hAnsi="Times New Roman" w:cs="Times New Roman"/>
          <w:sz w:val="24"/>
          <w:szCs w:val="24"/>
        </w:rPr>
        <w:t>», а также</w:t>
      </w:r>
      <w:r w:rsidR="00FA34A1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016E44" w:rsidRPr="00BE394E">
        <w:rPr>
          <w:rFonts w:ascii="Times New Roman" w:hAnsi="Times New Roman" w:cs="Times New Roman"/>
          <w:sz w:val="24"/>
          <w:szCs w:val="24"/>
        </w:rPr>
        <w:t xml:space="preserve">дадут </w:t>
      </w:r>
      <w:r w:rsidR="00EA0B48" w:rsidRPr="00BE394E">
        <w:rPr>
          <w:rFonts w:ascii="Times New Roman" w:hAnsi="Times New Roman" w:cs="Times New Roman"/>
          <w:sz w:val="24"/>
          <w:szCs w:val="24"/>
        </w:rPr>
        <w:t>оценк</w:t>
      </w:r>
      <w:r w:rsidR="00016E44" w:rsidRPr="00BE394E">
        <w:rPr>
          <w:rFonts w:ascii="Times New Roman" w:hAnsi="Times New Roman" w:cs="Times New Roman"/>
          <w:sz w:val="24"/>
          <w:szCs w:val="24"/>
        </w:rPr>
        <w:t>у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рисков проекта и расчет экономических показателей.</w:t>
      </w:r>
    </w:p>
    <w:p w14:paraId="449C08BA" w14:textId="77777777" w:rsidR="00BF2581" w:rsidRPr="00BE394E" w:rsidRDefault="00BF2581" w:rsidP="00FA34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5CA2C" w14:textId="18903BC4" w:rsidR="00EA0B48" w:rsidRPr="00BE394E" w:rsidRDefault="00BF2581" w:rsidP="00AB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</w:t>
      </w:r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9571A4" w:rsidRPr="00BE394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9571A4" w:rsidRPr="006E480E">
        <w:rPr>
          <w:rFonts w:ascii="Times New Roman" w:hAnsi="Times New Roman" w:cs="Times New Roman"/>
          <w:b/>
          <w:sz w:val="24"/>
          <w:szCs w:val="24"/>
        </w:rPr>
        <w:t>«Электроэнергетика»</w:t>
      </w:r>
      <w:r w:rsidR="009571A4" w:rsidRPr="00BE394E">
        <w:rPr>
          <w:rFonts w:ascii="Times New Roman" w:hAnsi="Times New Roman" w:cs="Times New Roman"/>
          <w:sz w:val="24"/>
          <w:szCs w:val="24"/>
        </w:rPr>
        <w:t xml:space="preserve"> в зависимости от вуза представят решение одного из двух инженерных кейсов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разработанных по материалам АО «СО  ЕЭС» или </w:t>
      </w:r>
      <w:r w:rsidR="000733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АО «ФСК ЕЭС».</w:t>
      </w:r>
    </w:p>
    <w:p w14:paraId="4EB20EA9" w14:textId="275C307E" w:rsidR="00EA0B48" w:rsidRPr="006E480E" w:rsidRDefault="009571A4" w:rsidP="006E4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0E">
        <w:rPr>
          <w:rFonts w:ascii="Times New Roman" w:hAnsi="Times New Roman" w:cs="Times New Roman"/>
          <w:b/>
          <w:sz w:val="24"/>
          <w:szCs w:val="24"/>
        </w:rPr>
        <w:t>«</w:t>
      </w:r>
      <w:r w:rsidR="00236763" w:rsidRPr="006E480E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434DEA" w:rsidRPr="006E480E">
        <w:rPr>
          <w:rFonts w:ascii="Times New Roman" w:hAnsi="Times New Roman" w:cs="Times New Roman"/>
          <w:b/>
          <w:sz w:val="24"/>
          <w:szCs w:val="24"/>
        </w:rPr>
        <w:t xml:space="preserve">объединенных энергосистем </w:t>
      </w:r>
      <w:r w:rsidR="00236763" w:rsidRPr="006E480E">
        <w:rPr>
          <w:rFonts w:ascii="Times New Roman" w:hAnsi="Times New Roman" w:cs="Times New Roman"/>
          <w:b/>
          <w:sz w:val="24"/>
          <w:szCs w:val="24"/>
        </w:rPr>
        <w:t>Сибири и Востока</w:t>
      </w:r>
      <w:r w:rsidR="00434DEA" w:rsidRPr="006E480E">
        <w:rPr>
          <w:rFonts w:ascii="Times New Roman" w:hAnsi="Times New Roman" w:cs="Times New Roman"/>
          <w:b/>
          <w:sz w:val="24"/>
          <w:szCs w:val="24"/>
        </w:rPr>
        <w:br/>
      </w:r>
      <w:r w:rsidR="00236763" w:rsidRPr="006E480E">
        <w:rPr>
          <w:rFonts w:ascii="Times New Roman" w:hAnsi="Times New Roman" w:cs="Times New Roman"/>
          <w:b/>
          <w:sz w:val="24"/>
          <w:szCs w:val="24"/>
        </w:rPr>
        <w:t>на параллельную работу</w:t>
      </w:r>
      <w:r w:rsidRPr="006E480E">
        <w:rPr>
          <w:rFonts w:ascii="Times New Roman" w:hAnsi="Times New Roman" w:cs="Times New Roman"/>
          <w:b/>
          <w:sz w:val="24"/>
          <w:szCs w:val="24"/>
        </w:rPr>
        <w:t>»</w:t>
      </w:r>
    </w:p>
    <w:p w14:paraId="1BC08EDA" w14:textId="7748B046" w:rsidR="00833123" w:rsidRPr="00BE394E" w:rsidRDefault="00833123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>Будущие энергетики</w:t>
      </w:r>
      <w:r w:rsidR="00CA4F5E" w:rsidRPr="00BE394E">
        <w:rPr>
          <w:rFonts w:ascii="Times New Roman" w:hAnsi="Times New Roman" w:cs="Times New Roman"/>
          <w:sz w:val="24"/>
          <w:szCs w:val="24"/>
        </w:rPr>
        <w:t xml:space="preserve">, руководствуясь Схемой и программой развития Единой энергетической системы России на период до 2025 года, </w:t>
      </w:r>
      <w:r w:rsidRPr="00BE394E">
        <w:rPr>
          <w:rFonts w:ascii="Times New Roman" w:hAnsi="Times New Roman" w:cs="Times New Roman"/>
          <w:sz w:val="24"/>
          <w:szCs w:val="24"/>
        </w:rPr>
        <w:t xml:space="preserve">исследовали возможность параллельной работы ОЭС Сибири и ОЭС Востока. Свои </w:t>
      </w:r>
      <w:r w:rsidR="00CA4F5E" w:rsidRPr="00BE394E">
        <w:rPr>
          <w:rFonts w:ascii="Times New Roman" w:hAnsi="Times New Roman" w:cs="Times New Roman"/>
          <w:sz w:val="24"/>
          <w:szCs w:val="24"/>
        </w:rPr>
        <w:t>выводы</w:t>
      </w:r>
      <w:r w:rsidRPr="00BE394E">
        <w:rPr>
          <w:rFonts w:ascii="Times New Roman" w:hAnsi="Times New Roman" w:cs="Times New Roman"/>
          <w:sz w:val="24"/>
          <w:szCs w:val="24"/>
        </w:rPr>
        <w:t xml:space="preserve"> они </w:t>
      </w:r>
      <w:r w:rsidR="00BF2581">
        <w:rPr>
          <w:rFonts w:ascii="Times New Roman" w:hAnsi="Times New Roman" w:cs="Times New Roman"/>
          <w:sz w:val="24"/>
          <w:szCs w:val="24"/>
        </w:rPr>
        <w:t>изложат</w:t>
      </w:r>
      <w:r w:rsidR="00BF2581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Pr="00BE394E">
        <w:rPr>
          <w:rFonts w:ascii="Times New Roman" w:hAnsi="Times New Roman" w:cs="Times New Roman"/>
          <w:sz w:val="24"/>
          <w:szCs w:val="24"/>
        </w:rPr>
        <w:t xml:space="preserve">экспертам, определив </w:t>
      </w:r>
      <w:r w:rsidR="00CA4F5E" w:rsidRPr="00BE394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E394E">
        <w:rPr>
          <w:rFonts w:ascii="Times New Roman" w:hAnsi="Times New Roman" w:cs="Times New Roman"/>
          <w:sz w:val="24"/>
          <w:szCs w:val="24"/>
        </w:rPr>
        <w:t>возможный экономический эффект</w:t>
      </w:r>
      <w:r w:rsidR="00CA4F5E" w:rsidRPr="00BE394E">
        <w:rPr>
          <w:rFonts w:ascii="Times New Roman" w:hAnsi="Times New Roman" w:cs="Times New Roman"/>
          <w:sz w:val="24"/>
          <w:szCs w:val="24"/>
        </w:rPr>
        <w:t xml:space="preserve"> и основные положения технико-экономического обоснования (ТЭО) </w:t>
      </w:r>
      <w:r w:rsidRPr="00BE394E">
        <w:rPr>
          <w:rFonts w:ascii="Times New Roman" w:hAnsi="Times New Roman" w:cs="Times New Roman"/>
          <w:sz w:val="24"/>
          <w:szCs w:val="24"/>
        </w:rPr>
        <w:t>объединения ОЭС Сибири и ОЭС Востока на параллельную работу.</w:t>
      </w:r>
    </w:p>
    <w:p w14:paraId="545D541B" w14:textId="16BD131D" w:rsidR="00EA0B48" w:rsidRPr="006E480E" w:rsidRDefault="00434DEA" w:rsidP="006E4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0E">
        <w:rPr>
          <w:rFonts w:ascii="Times New Roman" w:hAnsi="Times New Roman" w:cs="Times New Roman"/>
          <w:b/>
          <w:sz w:val="24"/>
          <w:szCs w:val="24"/>
        </w:rPr>
        <w:t>«</w:t>
      </w:r>
      <w:r w:rsidR="00B10F23" w:rsidRPr="006E480E">
        <w:rPr>
          <w:rFonts w:ascii="Times New Roman" w:hAnsi="Times New Roman" w:cs="Times New Roman"/>
          <w:b/>
          <w:sz w:val="24"/>
          <w:szCs w:val="24"/>
        </w:rPr>
        <w:t>Системы диагностирования</w:t>
      </w:r>
      <w:r w:rsidRPr="006E480E">
        <w:rPr>
          <w:rFonts w:ascii="Times New Roman" w:hAnsi="Times New Roman" w:cs="Times New Roman"/>
          <w:b/>
          <w:sz w:val="24"/>
          <w:szCs w:val="24"/>
        </w:rPr>
        <w:br/>
      </w:r>
      <w:r w:rsidR="00B10F23" w:rsidRPr="006E480E">
        <w:rPr>
          <w:rFonts w:ascii="Times New Roman" w:hAnsi="Times New Roman" w:cs="Times New Roman"/>
          <w:b/>
          <w:sz w:val="24"/>
          <w:szCs w:val="24"/>
        </w:rPr>
        <w:t>силового трансформаторного оборудования и линий электропередачи</w:t>
      </w:r>
      <w:r w:rsidRPr="006E480E">
        <w:rPr>
          <w:rFonts w:ascii="Times New Roman" w:hAnsi="Times New Roman" w:cs="Times New Roman"/>
          <w:b/>
          <w:sz w:val="24"/>
          <w:szCs w:val="24"/>
        </w:rPr>
        <w:t>»</w:t>
      </w:r>
    </w:p>
    <w:p w14:paraId="1B705F76" w14:textId="242F3AAF" w:rsidR="00EA0B48" w:rsidRPr="00BE394E" w:rsidRDefault="00976F2D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>Финалисты представят на суд экспертов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общие технические решения по созданию автоматизированной системы мониторинга и диагностики силового трансформаторного оборудования и линий электропередачи для Центра управления сетями Филиала </w:t>
      </w:r>
      <w:r w:rsidRPr="00BE394E">
        <w:rPr>
          <w:rFonts w:ascii="Times New Roman" w:hAnsi="Times New Roman" w:cs="Times New Roman"/>
          <w:sz w:val="24"/>
          <w:szCs w:val="24"/>
        </w:rPr>
        <w:t>ОАО «ФСК ЕЭС»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– Магистральные электрические сети Дальнего Востока</w:t>
      </w:r>
    </w:p>
    <w:p w14:paraId="3DBE9712" w14:textId="77777777" w:rsidR="000733BF" w:rsidRDefault="000733BF" w:rsidP="006E4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EA1D1" w14:textId="7738165B" w:rsidR="00C121EB" w:rsidRPr="006E480E" w:rsidRDefault="00C121EB" w:rsidP="006E4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0E">
        <w:rPr>
          <w:rFonts w:ascii="Times New Roman" w:hAnsi="Times New Roman" w:cs="Times New Roman"/>
          <w:b/>
          <w:sz w:val="24"/>
          <w:szCs w:val="24"/>
        </w:rPr>
        <w:lastRenderedPageBreak/>
        <w:t>Молодые специалисты</w:t>
      </w:r>
      <w:r w:rsidR="00BE394E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="004E0040" w:rsidRPr="006E480E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="004E0040" w:rsidRPr="006E480E">
        <w:rPr>
          <w:rFonts w:ascii="Times New Roman" w:hAnsi="Times New Roman" w:cs="Times New Roman"/>
          <w:b/>
          <w:sz w:val="24"/>
          <w:szCs w:val="24"/>
        </w:rPr>
        <w:t xml:space="preserve"> Дальнего Востока</w:t>
      </w:r>
      <w:r w:rsidR="00BE394E">
        <w:rPr>
          <w:rFonts w:ascii="Times New Roman" w:hAnsi="Times New Roman" w:cs="Times New Roman"/>
          <w:b/>
          <w:sz w:val="24"/>
          <w:szCs w:val="24"/>
        </w:rPr>
        <w:t>»</w:t>
      </w:r>
    </w:p>
    <w:p w14:paraId="51329C7A" w14:textId="6032FA6A" w:rsidR="00C121EB" w:rsidRPr="00BE394E" w:rsidRDefault="00B116FD" w:rsidP="00BE394E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 xml:space="preserve">В </w:t>
      </w:r>
      <w:r w:rsidR="00BF2581">
        <w:rPr>
          <w:rFonts w:ascii="Times New Roman" w:hAnsi="Times New Roman" w:cs="Times New Roman"/>
          <w:sz w:val="24"/>
          <w:szCs w:val="24"/>
        </w:rPr>
        <w:t xml:space="preserve">Международном инженерном </w:t>
      </w:r>
      <w:r w:rsidRPr="00BE394E">
        <w:rPr>
          <w:rFonts w:ascii="Times New Roman" w:hAnsi="Times New Roman" w:cs="Times New Roman"/>
          <w:sz w:val="24"/>
          <w:szCs w:val="24"/>
        </w:rPr>
        <w:t xml:space="preserve">чемпионате </w:t>
      </w:r>
      <w:r w:rsidR="00BF2581">
        <w:rPr>
          <w:rFonts w:ascii="Times New Roman" w:hAnsi="Times New Roman" w:cs="Times New Roman"/>
          <w:sz w:val="24"/>
          <w:szCs w:val="24"/>
        </w:rPr>
        <w:t>«</w:t>
      </w:r>
      <w:r w:rsidR="00BF258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BF2581" w:rsidRPr="00AC6C35">
        <w:rPr>
          <w:rFonts w:ascii="Times New Roman" w:hAnsi="Times New Roman" w:cs="Times New Roman"/>
          <w:sz w:val="24"/>
          <w:szCs w:val="24"/>
        </w:rPr>
        <w:t>-</w:t>
      </w:r>
      <w:r w:rsidR="00BF258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2581">
        <w:rPr>
          <w:rFonts w:ascii="Times New Roman" w:hAnsi="Times New Roman" w:cs="Times New Roman"/>
          <w:sz w:val="24"/>
          <w:szCs w:val="24"/>
        </w:rPr>
        <w:t xml:space="preserve">» </w:t>
      </w:r>
      <w:r w:rsidRPr="00BE394E">
        <w:rPr>
          <w:rFonts w:ascii="Times New Roman" w:hAnsi="Times New Roman" w:cs="Times New Roman"/>
          <w:sz w:val="24"/>
          <w:szCs w:val="24"/>
        </w:rPr>
        <w:t>прин</w:t>
      </w:r>
      <w:r w:rsidR="00BF2581">
        <w:rPr>
          <w:rFonts w:ascii="Times New Roman" w:hAnsi="Times New Roman" w:cs="Times New Roman"/>
          <w:sz w:val="24"/>
          <w:szCs w:val="24"/>
        </w:rPr>
        <w:t>имают</w:t>
      </w:r>
      <w:r w:rsidRPr="00BE394E">
        <w:rPr>
          <w:rFonts w:ascii="Times New Roman" w:hAnsi="Times New Roman" w:cs="Times New Roman"/>
          <w:sz w:val="24"/>
          <w:szCs w:val="24"/>
        </w:rPr>
        <w:t xml:space="preserve"> участие и молодые специалисты. Молодежные команды </w:t>
      </w:r>
      <w:r w:rsidR="00CE7708">
        <w:rPr>
          <w:rFonts w:ascii="Times New Roman" w:hAnsi="Times New Roman" w:cs="Times New Roman"/>
          <w:sz w:val="24"/>
          <w:szCs w:val="24"/>
        </w:rPr>
        <w:t>15</w:t>
      </w:r>
      <w:r w:rsidRPr="00BE394E">
        <w:rPr>
          <w:rFonts w:ascii="Times New Roman" w:hAnsi="Times New Roman" w:cs="Times New Roman"/>
          <w:sz w:val="24"/>
          <w:szCs w:val="24"/>
        </w:rPr>
        <w:t xml:space="preserve"> компаний ТЭК и </w:t>
      </w:r>
      <w:proofErr w:type="gramStart"/>
      <w:r w:rsidRPr="00BE394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CE7708">
        <w:rPr>
          <w:rFonts w:ascii="Times New Roman" w:hAnsi="Times New Roman" w:cs="Times New Roman"/>
          <w:sz w:val="24"/>
          <w:szCs w:val="24"/>
        </w:rPr>
        <w:t>с</w:t>
      </w:r>
      <w:r w:rsidRPr="00BE394E">
        <w:rPr>
          <w:rFonts w:ascii="Times New Roman" w:hAnsi="Times New Roman" w:cs="Times New Roman"/>
          <w:sz w:val="24"/>
          <w:szCs w:val="24"/>
        </w:rPr>
        <w:t>проектировали цифровую интеграцию масштабных энергетических и инфраструктурных проектов на Дальнем Востоке в макрорегиональную систему – в Азиатско-Тихоокеанский регион.</w:t>
      </w:r>
      <w:r w:rsidR="00CE7708">
        <w:rPr>
          <w:rFonts w:ascii="Times New Roman" w:hAnsi="Times New Roman" w:cs="Times New Roman"/>
          <w:sz w:val="24"/>
          <w:szCs w:val="24"/>
        </w:rPr>
        <w:t xml:space="preserve"> </w:t>
      </w:r>
      <w:r w:rsidR="00C121EB" w:rsidRPr="00BE394E">
        <w:rPr>
          <w:rFonts w:ascii="Times New Roman" w:hAnsi="Times New Roman" w:cs="Times New Roman"/>
          <w:sz w:val="24"/>
          <w:szCs w:val="24"/>
        </w:rPr>
        <w:t>В финале участникам предстоит провести комплексные изменения в собственном проектном предложении с учетом требований оптимизации организационной структуры проекта в рамках цифровой трансформации, синхронизации основных процессов компаний-участников, развития внешней инфраструктуры региона присутствия, управления цепью поставок в условиях увеличения логистического плеча.</w:t>
      </w:r>
    </w:p>
    <w:p w14:paraId="52B6276D" w14:textId="77777777" w:rsidR="004E0040" w:rsidRPr="00BE394E" w:rsidRDefault="004E0040" w:rsidP="00BE3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36D8B" w14:textId="442F4C8A" w:rsidR="004E0040" w:rsidRPr="00AC6C35" w:rsidRDefault="00CE7708" w:rsidP="00AC6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Специальная лига ПАО «Т Плюс»: «</w:t>
      </w:r>
      <w:proofErr w:type="spellStart"/>
      <w:r w:rsidR="00FF31E7" w:rsidRPr="00AC6C35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="00FF31E7" w:rsidRPr="00AC6C35">
        <w:rPr>
          <w:rFonts w:ascii="Times New Roman" w:hAnsi="Times New Roman" w:cs="Times New Roman"/>
          <w:b/>
          <w:sz w:val="24"/>
          <w:szCs w:val="24"/>
        </w:rPr>
        <w:t xml:space="preserve"> теплового узла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ECBA9EA" w14:textId="15555DF5" w:rsidR="00EA0B48" w:rsidRPr="00BE394E" w:rsidRDefault="009469DD" w:rsidP="00BE394E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E394E">
        <w:rPr>
          <w:rFonts w:ascii="Times New Roman" w:hAnsi="Times New Roman" w:cs="Times New Roman"/>
          <w:sz w:val="24"/>
          <w:szCs w:val="24"/>
        </w:rPr>
        <w:t>В рамках финала «</w:t>
      </w:r>
      <w:proofErr w:type="gramStart"/>
      <w:r w:rsidRPr="00BE39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394E">
        <w:rPr>
          <w:rFonts w:ascii="Times New Roman" w:hAnsi="Times New Roman" w:cs="Times New Roman"/>
          <w:sz w:val="24"/>
          <w:szCs w:val="24"/>
        </w:rPr>
        <w:t>ASE-IN» также пройдут соревнования специальной лиги ПАО «Т Плюс»</w:t>
      </w:r>
      <w:r w:rsidRPr="00C0423D">
        <w:rPr>
          <w:rFonts w:ascii="Times New Roman" w:hAnsi="Times New Roman" w:cs="Times New Roman"/>
          <w:sz w:val="24"/>
          <w:szCs w:val="24"/>
        </w:rPr>
        <w:t xml:space="preserve">. </w:t>
      </w:r>
      <w:r w:rsidR="00EA0B48" w:rsidRPr="00BE394E">
        <w:rPr>
          <w:rFonts w:ascii="Times New Roman" w:hAnsi="Times New Roman" w:cs="Times New Roman"/>
          <w:sz w:val="24"/>
          <w:szCs w:val="24"/>
        </w:rPr>
        <w:t>Молоды</w:t>
      </w:r>
      <w:r w:rsidR="00CE7708">
        <w:rPr>
          <w:rFonts w:ascii="Times New Roman" w:hAnsi="Times New Roman" w:cs="Times New Roman"/>
          <w:sz w:val="24"/>
          <w:szCs w:val="24"/>
        </w:rPr>
        <w:t>е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E7708">
        <w:rPr>
          <w:rFonts w:ascii="Times New Roman" w:hAnsi="Times New Roman" w:cs="Times New Roman"/>
          <w:sz w:val="24"/>
          <w:szCs w:val="24"/>
        </w:rPr>
        <w:t>ы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Pr="00BE394E">
        <w:rPr>
          <w:rFonts w:ascii="Times New Roman" w:hAnsi="Times New Roman" w:cs="Times New Roman"/>
          <w:sz w:val="24"/>
          <w:szCs w:val="24"/>
        </w:rPr>
        <w:t xml:space="preserve">филиалов ПАО «Т Плюс» </w:t>
      </w:r>
      <w:r w:rsidR="00EA0B48" w:rsidRPr="00BE394E">
        <w:rPr>
          <w:rFonts w:ascii="Times New Roman" w:hAnsi="Times New Roman" w:cs="Times New Roman"/>
          <w:sz w:val="24"/>
          <w:szCs w:val="24"/>
        </w:rPr>
        <w:t>изучи</w:t>
      </w:r>
      <w:r w:rsidR="00CE7708">
        <w:rPr>
          <w:rFonts w:ascii="Times New Roman" w:hAnsi="Times New Roman" w:cs="Times New Roman"/>
          <w:sz w:val="24"/>
          <w:szCs w:val="24"/>
        </w:rPr>
        <w:t>ли</w:t>
      </w:r>
      <w:r w:rsidR="00EA0B48" w:rsidRPr="00BE394E">
        <w:rPr>
          <w:rFonts w:ascii="Times New Roman" w:hAnsi="Times New Roman" w:cs="Times New Roman"/>
          <w:sz w:val="24"/>
          <w:szCs w:val="24"/>
        </w:rPr>
        <w:t xml:space="preserve"> существующие мощности </w:t>
      </w:r>
      <w:r w:rsidR="00CE770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компании</w:t>
      </w:r>
      <w:r w:rsidR="00EA0B48" w:rsidRPr="00BE39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существующий уровень автоматизации и контроля расхода энергоресурсов, а также рынки сбыта тепловой и электрической энергии. На основе </w:t>
      </w:r>
      <w:r w:rsidR="00CE770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актуального</w:t>
      </w:r>
      <w:r w:rsidR="00CE7708" w:rsidRPr="00BE39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A0B48" w:rsidRPr="00BE39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состояния действующих тепловых узлов, </w:t>
      </w:r>
      <w:r w:rsidR="00A94DC6" w:rsidRPr="00BE39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они разработают</w:t>
      </w:r>
      <w:r w:rsidR="00EA0B48" w:rsidRPr="00BE39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унифицированную концепцию цифровизации теплового узла, направленную на повышение эффективности функционирования активов компании.</w:t>
      </w:r>
    </w:p>
    <w:p w14:paraId="170CF6B7" w14:textId="76DF3585" w:rsidR="00CE30D1" w:rsidRPr="00BE394E" w:rsidRDefault="008965FD" w:rsidP="00CE30D1">
      <w:pPr>
        <w:pStyle w:val="a6"/>
        <w:jc w:val="both"/>
        <w:rPr>
          <w:rFonts w:eastAsiaTheme="minorHAnsi" w:cs="Times New Roman"/>
          <w:shd w:val="clear" w:color="auto" w:fill="FFFFFF"/>
          <w:lang w:eastAsia="en-US"/>
        </w:rPr>
      </w:pPr>
      <w:r w:rsidRPr="008E0FAF">
        <w:rPr>
          <w:rFonts w:cs="Times New Roman"/>
          <w:shd w:val="clear" w:color="auto" w:fill="FFFFFF"/>
        </w:rPr>
        <w:t xml:space="preserve">Особое внимание участники уделят энергоэффективности своих решений: </w:t>
      </w:r>
      <w:r w:rsidR="002222E6">
        <w:rPr>
          <w:rFonts w:cs="Times New Roman"/>
        </w:rPr>
        <w:t>в</w:t>
      </w:r>
      <w:r w:rsidR="00CE30D1" w:rsidRPr="00BE394E">
        <w:rPr>
          <w:rFonts w:cs="Times New Roman"/>
        </w:rPr>
        <w:t>торой год подряд в рамках чемпионата «</w:t>
      </w:r>
      <w:r w:rsidR="00CE30D1" w:rsidRPr="00BE394E">
        <w:rPr>
          <w:rFonts w:cs="Times New Roman"/>
          <w:lang w:val="en-US"/>
        </w:rPr>
        <w:t>CASE</w:t>
      </w:r>
      <w:r w:rsidR="00CE30D1" w:rsidRPr="00BE394E">
        <w:rPr>
          <w:rFonts w:cs="Times New Roman"/>
        </w:rPr>
        <w:t>-</w:t>
      </w:r>
      <w:r w:rsidR="00CE30D1" w:rsidRPr="00BE394E">
        <w:rPr>
          <w:rFonts w:cs="Times New Roman"/>
          <w:lang w:val="en-US"/>
        </w:rPr>
        <w:t>IN</w:t>
      </w:r>
      <w:r w:rsidR="00CE30D1" w:rsidRPr="00BE394E">
        <w:rPr>
          <w:rFonts w:cs="Times New Roman"/>
        </w:rPr>
        <w:t xml:space="preserve">» учреждена специальная награда, посвященная энергоэффективности и энергосбережению, − </w:t>
      </w:r>
      <w:r w:rsidR="00CE30D1" w:rsidRPr="00BE394E">
        <w:rPr>
          <w:rFonts w:cs="Times New Roman"/>
          <w:b/>
        </w:rPr>
        <w:t>«Лучшее решение, направленное на энергосбережение»</w:t>
      </w:r>
      <w:r w:rsidR="00CE30D1" w:rsidRPr="00BE394E">
        <w:rPr>
          <w:rFonts w:cs="Times New Roman"/>
        </w:rPr>
        <w:t>. По инициативе титульного партнера «</w:t>
      </w:r>
      <w:r w:rsidR="00CE30D1" w:rsidRPr="00BE394E">
        <w:rPr>
          <w:rFonts w:cs="Times New Roman"/>
          <w:lang w:val="en-US"/>
        </w:rPr>
        <w:t>CASE</w:t>
      </w:r>
      <w:r w:rsidR="00CE30D1" w:rsidRPr="00BE394E">
        <w:rPr>
          <w:rFonts w:cs="Times New Roman"/>
        </w:rPr>
        <w:t>-</w:t>
      </w:r>
      <w:r w:rsidR="00CE30D1" w:rsidRPr="00BE394E">
        <w:rPr>
          <w:rFonts w:cs="Times New Roman"/>
          <w:lang w:val="en-US"/>
        </w:rPr>
        <w:t>IN</w:t>
      </w:r>
      <w:r w:rsidR="00CE30D1" w:rsidRPr="00BE394E">
        <w:rPr>
          <w:rFonts w:cs="Times New Roman"/>
        </w:rPr>
        <w:t xml:space="preserve">» </w:t>
      </w:r>
      <w:r w:rsidR="002222E6" w:rsidRPr="00AC6C35">
        <w:rPr>
          <w:rFonts w:cs="Times New Roman"/>
        </w:rPr>
        <w:t>компании «Транснефтьэнерго»</w:t>
      </w:r>
      <w:r w:rsidR="00CE30D1" w:rsidRPr="00BE394E">
        <w:rPr>
          <w:rFonts w:eastAsiaTheme="minorHAnsi" w:cs="Times New Roman"/>
          <w:shd w:val="clear" w:color="auto" w:fill="FFFFFF"/>
          <w:lang w:eastAsia="en-US"/>
        </w:rPr>
        <w:t xml:space="preserve"> в кейс каждого направления включено задание </w:t>
      </w:r>
      <w:proofErr w:type="gramStart"/>
      <w:r w:rsidR="00CE30D1" w:rsidRPr="00BE394E">
        <w:rPr>
          <w:rFonts w:eastAsiaTheme="minorHAnsi" w:cs="Times New Roman"/>
          <w:shd w:val="clear" w:color="auto" w:fill="FFFFFF"/>
          <w:lang w:eastAsia="en-US"/>
        </w:rPr>
        <w:t>оценить</w:t>
      </w:r>
      <w:proofErr w:type="gramEnd"/>
      <w:r w:rsidR="00CE30D1" w:rsidRPr="00BE394E">
        <w:rPr>
          <w:rFonts w:eastAsiaTheme="minorHAnsi" w:cs="Times New Roman"/>
          <w:shd w:val="clear" w:color="auto" w:fill="FFFFFF"/>
          <w:lang w:eastAsia="en-US"/>
        </w:rPr>
        <w:t xml:space="preserve"> </w:t>
      </w:r>
      <w:r w:rsidR="00CE30D1" w:rsidRPr="00BE394E">
        <w:rPr>
          <w:rFonts w:cs="Times New Roman"/>
        </w:rPr>
        <w:t>влияние предлагаемого решения на энергоэффективность основного технологического процесса и привести расчет величины достигаемой экономии.</w:t>
      </w:r>
    </w:p>
    <w:p w14:paraId="66A08177" w14:textId="25FC6C7E" w:rsidR="002476F2" w:rsidRPr="00BE394E" w:rsidRDefault="005C12B4" w:rsidP="00CB5D6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94E">
        <w:rPr>
          <w:rFonts w:ascii="Times New Roman" w:hAnsi="Times New Roman" w:cs="Times New Roman"/>
          <w:sz w:val="24"/>
          <w:szCs w:val="24"/>
        </w:rPr>
        <w:t>Р</w:t>
      </w:r>
      <w:r w:rsidR="00CB5D62" w:rsidRPr="00BE394E">
        <w:rPr>
          <w:rFonts w:ascii="Times New Roman" w:hAnsi="Times New Roman" w:cs="Times New Roman"/>
          <w:sz w:val="24"/>
          <w:szCs w:val="24"/>
        </w:rPr>
        <w:t>ешени</w:t>
      </w:r>
      <w:r w:rsidRPr="00BE394E">
        <w:rPr>
          <w:rFonts w:ascii="Times New Roman" w:hAnsi="Times New Roman" w:cs="Times New Roman"/>
          <w:sz w:val="24"/>
          <w:szCs w:val="24"/>
        </w:rPr>
        <w:t>я</w:t>
      </w:r>
      <w:r w:rsidR="00AB7EBC" w:rsidRPr="00BE394E">
        <w:rPr>
          <w:rFonts w:ascii="Times New Roman" w:hAnsi="Times New Roman" w:cs="Times New Roman"/>
          <w:sz w:val="24"/>
          <w:szCs w:val="24"/>
        </w:rPr>
        <w:t xml:space="preserve"> </w:t>
      </w:r>
      <w:r w:rsidR="00275D00" w:rsidRPr="00BE394E">
        <w:rPr>
          <w:rFonts w:ascii="Times New Roman" w:hAnsi="Times New Roman" w:cs="Times New Roman"/>
          <w:sz w:val="24"/>
          <w:szCs w:val="24"/>
        </w:rPr>
        <w:t>команд оцени</w:t>
      </w:r>
      <w:r w:rsidRPr="00BE394E">
        <w:rPr>
          <w:rFonts w:ascii="Times New Roman" w:hAnsi="Times New Roman" w:cs="Times New Roman"/>
          <w:sz w:val="24"/>
          <w:szCs w:val="24"/>
        </w:rPr>
        <w:t xml:space="preserve">т </w:t>
      </w:r>
      <w:r w:rsidR="00275D00" w:rsidRPr="00BE394E"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2476F2" w:rsidRPr="00BE394E">
        <w:rPr>
          <w:rFonts w:ascii="Times New Roman" w:hAnsi="Times New Roman" w:cs="Times New Roman"/>
          <w:sz w:val="24"/>
          <w:szCs w:val="24"/>
        </w:rPr>
        <w:t>,</w:t>
      </w:r>
      <w:r w:rsidR="00AB7EBC" w:rsidRPr="00BE394E">
        <w:rPr>
          <w:rFonts w:ascii="Times New Roman" w:hAnsi="Times New Roman" w:cs="Times New Roman"/>
          <w:sz w:val="24"/>
          <w:szCs w:val="24"/>
        </w:rPr>
        <w:t xml:space="preserve"> в которую войдут представители компаний </w:t>
      </w:r>
      <w:r w:rsidR="002476F2" w:rsidRPr="00BE394E">
        <w:rPr>
          <w:rFonts w:ascii="Times New Roman" w:hAnsi="Times New Roman" w:cs="Times New Roman"/>
          <w:sz w:val="24"/>
          <w:szCs w:val="24"/>
        </w:rPr>
        <w:t>−</w:t>
      </w:r>
      <w:r w:rsidR="00AB7EBC" w:rsidRPr="00BE394E">
        <w:rPr>
          <w:rFonts w:ascii="Times New Roman" w:hAnsi="Times New Roman" w:cs="Times New Roman"/>
          <w:sz w:val="24"/>
          <w:szCs w:val="24"/>
        </w:rPr>
        <w:t xml:space="preserve"> партнеров «</w:t>
      </w:r>
      <w:r w:rsidR="00AB7EBC" w:rsidRPr="00BE394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CB5D62" w:rsidRPr="00BE394E">
        <w:rPr>
          <w:rFonts w:ascii="Times New Roman" w:hAnsi="Times New Roman" w:cs="Times New Roman"/>
          <w:sz w:val="24"/>
          <w:szCs w:val="24"/>
        </w:rPr>
        <w:t xml:space="preserve">-IN». </w:t>
      </w:r>
      <w:proofErr w:type="gramStart"/>
      <w:r w:rsidR="00CB5D62" w:rsidRPr="00BE394E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«СО ЕЭС», ПАО АК «АЛРОСА»,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ПАО «Тат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нефть», ООО «Транснефтьэнерго»,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ПАО «СИБУР Холдинг»,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ГК «РОСАТОМ»,  ПАО «ФСК ЕЭС», АО «МХК «</w:t>
      </w:r>
      <w:proofErr w:type="spellStart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ЕвроХим</w:t>
      </w:r>
      <w:proofErr w:type="spellEnd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», АО «Росгеология», ООО «</w:t>
      </w:r>
      <w:proofErr w:type="spellStart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Майкромайн</w:t>
      </w:r>
      <w:proofErr w:type="spellEnd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Рус», ПАО «НЛМК»,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АО «Сибирский Антрацит»,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Объединённая компания «РУСАЛ»,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АО «Русская медная компания»,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ООО «ЕвразХолдинг», ООО «Распадская Угольная Компани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я»,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«Сибирская генерирующая компания», ООО «КОМПАНИЯ «КРЕДО-ДИАЛОГ»,</w:t>
      </w:r>
      <w:r w:rsidR="00CB5D6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 ПАО «</w:t>
      </w:r>
      <w:proofErr w:type="spellStart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РусГидро</w:t>
      </w:r>
      <w:proofErr w:type="spellEnd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»,  ООО «</w:t>
      </w:r>
      <w:proofErr w:type="spellStart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Прософт</w:t>
      </w:r>
      <w:proofErr w:type="spellEnd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>-Системы», ООО «Восточная Горнорудная</w:t>
      </w:r>
      <w:proofErr w:type="gramEnd"/>
      <w:r w:rsidR="002476F2" w:rsidRPr="00BE39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Компания» и др.  и другие.</w:t>
      </w:r>
    </w:p>
    <w:p w14:paraId="0CF4B562" w14:textId="77777777" w:rsidR="005A2A59" w:rsidRPr="00BE394E" w:rsidRDefault="005A2A59" w:rsidP="00C9628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4E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справка:</w:t>
      </w:r>
    </w:p>
    <w:p w14:paraId="22DF377C" w14:textId="77777777" w:rsidR="005A2A59" w:rsidRPr="00BE394E" w:rsidRDefault="005A2A59" w:rsidP="00DB50FB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 (АНО) «Россия – страна возможностей»</w:t>
      </w:r>
      <w:r w:rsidRPr="00BE3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4E">
        <w:rPr>
          <w:rFonts w:ascii="Times New Roman" w:hAnsi="Times New Roman" w:cs="Times New Roman"/>
          <w:sz w:val="24"/>
          <w:szCs w:val="24"/>
        </w:rPr>
        <w:t xml:space="preserve">учреждена указом Президента РФ Владимира Путина от 22 мая 2018 года. Ключевые цели организации: создание условий для повышения социальной </w:t>
      </w:r>
      <w:r w:rsidRPr="00BE394E">
        <w:rPr>
          <w:rFonts w:ascii="Times New Roman" w:hAnsi="Times New Roman" w:cs="Times New Roman"/>
          <w:sz w:val="24"/>
          <w:szCs w:val="24"/>
        </w:rPr>
        <w:lastRenderedPageBreak/>
        <w:t>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14:paraId="68606371" w14:textId="77777777" w:rsidR="005A2A59" w:rsidRPr="00BE394E" w:rsidRDefault="005A2A59" w:rsidP="00DB5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94E">
        <w:rPr>
          <w:rFonts w:ascii="Times New Roman" w:hAnsi="Times New Roman" w:cs="Times New Roman"/>
          <w:sz w:val="24"/>
          <w:szCs w:val="24"/>
        </w:rPr>
        <w:t>АНО «Россия – страна возможностей» развивает одноименную платформу, объединяющую 18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</w:t>
      </w:r>
      <w:proofErr w:type="spellStart"/>
      <w:r w:rsidRPr="00BE394E">
        <w:rPr>
          <w:rFonts w:ascii="Times New Roman" w:hAnsi="Times New Roman" w:cs="Times New Roman"/>
          <w:sz w:val="24"/>
          <w:szCs w:val="24"/>
        </w:rPr>
        <w:t>Профстажировки</w:t>
      </w:r>
      <w:proofErr w:type="spellEnd"/>
      <w:r w:rsidRPr="00BE394E">
        <w:rPr>
          <w:rFonts w:ascii="Times New Roman" w:hAnsi="Times New Roman" w:cs="Times New Roman"/>
          <w:sz w:val="24"/>
          <w:szCs w:val="24"/>
        </w:rPr>
        <w:t>», фестиваль «Российская студенческая весна», «</w:t>
      </w:r>
      <w:proofErr w:type="spellStart"/>
      <w:r w:rsidRPr="00BE394E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BE394E">
        <w:rPr>
          <w:rFonts w:ascii="Times New Roman" w:hAnsi="Times New Roman" w:cs="Times New Roman"/>
          <w:sz w:val="24"/>
          <w:szCs w:val="24"/>
        </w:rPr>
        <w:t xml:space="preserve"> конкурс молодежных инициатив», конкурс «Цифровой прорыв»,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BE394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E394E">
        <w:rPr>
          <w:rFonts w:ascii="Times New Roman" w:hAnsi="Times New Roman" w:cs="Times New Roman"/>
          <w:sz w:val="24"/>
          <w:szCs w:val="24"/>
        </w:rPr>
        <w:t>», всероссийский молодежный кубок по</w:t>
      </w:r>
      <w:proofErr w:type="gramEnd"/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94E">
        <w:rPr>
          <w:rFonts w:ascii="Times New Roman" w:hAnsi="Times New Roman" w:cs="Times New Roman"/>
          <w:sz w:val="24"/>
          <w:szCs w:val="24"/>
        </w:rPr>
        <w:t>менеджменту «Управляй!», акция признательности «Благодарю», движение «Молодые профессионалы» (</w:t>
      </w:r>
      <w:proofErr w:type="spellStart"/>
      <w:r w:rsidRPr="00BE394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E3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94E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E394E">
        <w:rPr>
          <w:rFonts w:ascii="Times New Roman" w:hAnsi="Times New Roman" w:cs="Times New Roman"/>
          <w:sz w:val="24"/>
          <w:szCs w:val="24"/>
        </w:rPr>
        <w:t>), благотворительный проект «Мечтай со мной», конкурс «Лига вожатых», конкурс «Моя страна – моя Россия» и международный инженерный чемпионат «CASE-IN».</w:t>
      </w:r>
      <w:proofErr w:type="gramEnd"/>
    </w:p>
    <w:p w14:paraId="54D3C642" w14:textId="77777777" w:rsidR="00F12C44" w:rsidRPr="00BE394E" w:rsidRDefault="005A2A59" w:rsidP="00DB50FB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b/>
          <w:sz w:val="24"/>
          <w:szCs w:val="24"/>
        </w:rPr>
        <w:t>Международный инженерный чемпионат «CASE-IN»</w:t>
      </w:r>
      <w:r w:rsidRPr="00BE394E">
        <w:rPr>
          <w:rFonts w:ascii="Times New Roman" w:hAnsi="Times New Roman" w:cs="Times New Roman"/>
          <w:sz w:val="24"/>
          <w:szCs w:val="24"/>
        </w:rPr>
        <w:t xml:space="preserve"> –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</w:t>
      </w:r>
    </w:p>
    <w:p w14:paraId="5B69B482" w14:textId="77777777" w:rsidR="005A2A59" w:rsidRPr="00BE394E" w:rsidRDefault="00F12C44" w:rsidP="00DB50FB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>Ежегодно в соревнованиях принимают участие более 50 ведущих технических вузов России, 30 из которых вошли в рейтинг «100 лучших вузов России» за 2018 год.</w:t>
      </w:r>
    </w:p>
    <w:p w14:paraId="013EB39A" w14:textId="77777777" w:rsidR="005A2A59" w:rsidRPr="00BE394E" w:rsidRDefault="005A2A59" w:rsidP="00DB50FB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 xml:space="preserve">Организаторами Чемпионата выступают </w:t>
      </w:r>
      <w:hyperlink r:id="rId8" w:history="1">
        <w:r w:rsidRPr="00BE394E">
          <w:rPr>
            <w:rStyle w:val="Hyperlink1"/>
            <w:rFonts w:eastAsia="Arial Unicode MS"/>
            <w:b w:val="0"/>
          </w:rPr>
          <w:t>Фонд «Надежная смена»</w:t>
        </w:r>
      </w:hyperlink>
      <w:r w:rsidRPr="00C0423D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, </w:t>
      </w:r>
      <w:hyperlink r:id="rId9" w:history="1">
        <w:r w:rsidRPr="00BE394E">
          <w:rPr>
            <w:rStyle w:val="Hyperlink1"/>
            <w:rFonts w:eastAsia="Arial Unicode MS"/>
            <w:b w:val="0"/>
          </w:rPr>
          <w:t>Некоммерческое партнерство «Молодежный форум лидеров горного дела»</w:t>
        </w:r>
      </w:hyperlink>
      <w:r w:rsidRPr="00C04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3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042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23D">
        <w:rPr>
          <w:rFonts w:ascii="Times New Roman" w:hAnsi="Times New Roman" w:cs="Times New Roman"/>
          <w:sz w:val="24"/>
          <w:szCs w:val="24"/>
        </w:rPr>
        <w:t>АстраЛогика</w:t>
      </w:r>
      <w:proofErr w:type="spellEnd"/>
      <w:r w:rsidRPr="00C0423D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0423D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Pr="00C0423D">
        <w:rPr>
          <w:rFonts w:ascii="Times New Roman" w:hAnsi="Times New Roman" w:cs="Times New Roman"/>
          <w:sz w:val="24"/>
          <w:szCs w:val="24"/>
        </w:rPr>
        <w:t xml:space="preserve"> направления «Электроэнергетика» Студенческой лиги «CASE-IN» стала Ассоциация </w:t>
      </w:r>
      <w:r w:rsidRPr="00BE394E">
        <w:rPr>
          <w:rFonts w:ascii="Times New Roman" w:hAnsi="Times New Roman" w:cs="Times New Roman"/>
          <w:b/>
          <w:sz w:val="24"/>
          <w:szCs w:val="24"/>
        </w:rPr>
        <w:t>«</w:t>
      </w:r>
      <w:hyperlink r:id="rId10" w:history="1">
        <w:r w:rsidRPr="00BE394E">
          <w:rPr>
            <w:rStyle w:val="Hyperlink1"/>
            <w:rFonts w:eastAsia="Arial Unicode MS"/>
            <w:b w:val="0"/>
          </w:rPr>
          <w:t>Российский национальный комитет Международного Совета по большим электрическим системам высокого напряжения</w:t>
        </w:r>
      </w:hyperlink>
      <w:r w:rsidRPr="00C0423D">
        <w:rPr>
          <w:rStyle w:val="Hyperlink1"/>
          <w:rFonts w:eastAsia="Arial Unicode MS"/>
          <w:b w:val="0"/>
        </w:rPr>
        <w:t>»</w:t>
      </w:r>
      <w:r w:rsidRPr="00BE3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394E">
        <w:rPr>
          <w:rFonts w:ascii="Times New Roman" w:hAnsi="Times New Roman" w:cs="Times New Roman"/>
          <w:sz w:val="24"/>
          <w:szCs w:val="24"/>
        </w:rPr>
        <w:t>Чемпионат реализуется в соответствии с планом мероприятий по популяризации рабочих и инженерных профессий, который утвержден Правительством России от 5 марта 2015 года.</w:t>
      </w:r>
    </w:p>
    <w:p w14:paraId="5D7CBC49" w14:textId="77777777" w:rsidR="005A2A59" w:rsidRPr="00BE394E" w:rsidRDefault="005A2A59" w:rsidP="00DB50FB">
      <w:pPr>
        <w:jc w:val="both"/>
        <w:rPr>
          <w:rFonts w:ascii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sz w:val="24"/>
          <w:szCs w:val="24"/>
        </w:rPr>
        <w:t xml:space="preserve">Соревнования пройдут при поддержке ведущих компаний ТЭК и </w:t>
      </w:r>
      <w:proofErr w:type="gramStart"/>
      <w:r w:rsidRPr="00BE394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BE394E">
        <w:rPr>
          <w:rFonts w:ascii="Times New Roman" w:hAnsi="Times New Roman" w:cs="Times New Roman"/>
          <w:sz w:val="24"/>
          <w:szCs w:val="24"/>
        </w:rPr>
        <w:t xml:space="preserve">, среди которых </w:t>
      </w:r>
      <w:r w:rsidR="001805FF" w:rsidRPr="00BE394E">
        <w:rPr>
          <w:rFonts w:ascii="Times New Roman" w:hAnsi="Times New Roman" w:cs="Times New Roman"/>
          <w:sz w:val="24"/>
          <w:szCs w:val="24"/>
        </w:rPr>
        <w:t>АО «СО ЕЭС», ПАО АК «АЛРОСА», ПАО «Татнефть», ООО «Транснефтьэнерго», ПАО «СИБУР Холдинг», ГК «РОСАТОМ», ПАО «ФСК ЕЭС», АО «МХК «</w:t>
      </w:r>
      <w:proofErr w:type="spellStart"/>
      <w:r w:rsidR="001805FF" w:rsidRPr="00BE394E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="001805FF" w:rsidRPr="00BE394E">
        <w:rPr>
          <w:rFonts w:ascii="Times New Roman" w:hAnsi="Times New Roman" w:cs="Times New Roman"/>
          <w:sz w:val="24"/>
          <w:szCs w:val="24"/>
        </w:rPr>
        <w:t>», АО «Росгеология», ООО «</w:t>
      </w:r>
      <w:proofErr w:type="spellStart"/>
      <w:r w:rsidR="001805FF" w:rsidRPr="00BE394E">
        <w:rPr>
          <w:rFonts w:ascii="Times New Roman" w:hAnsi="Times New Roman" w:cs="Times New Roman"/>
          <w:sz w:val="24"/>
          <w:szCs w:val="24"/>
        </w:rPr>
        <w:t>Майкромайн</w:t>
      </w:r>
      <w:proofErr w:type="spellEnd"/>
      <w:r w:rsidR="001805FF" w:rsidRPr="00BE394E">
        <w:rPr>
          <w:rFonts w:ascii="Times New Roman" w:hAnsi="Times New Roman" w:cs="Times New Roman"/>
          <w:sz w:val="24"/>
          <w:szCs w:val="24"/>
        </w:rPr>
        <w:t xml:space="preserve"> Рус», ПАО «НЛМК», АО «Сибирский Антрацит», Объединённая компания «РУСАЛ», АО «Русская медная компания», ООО «ЕвразХолдинг», ООО «Распадская Угольная Компания», ООО «Сибирская генерирующая компания», ООО «КОМПАНИЯ «КРЕДО-ДИАЛОГ», ПАО «</w:t>
      </w:r>
      <w:proofErr w:type="spellStart"/>
      <w:r w:rsidR="001805FF" w:rsidRPr="00BE394E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="001805FF" w:rsidRPr="00BE394E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1805FF" w:rsidRPr="00BE394E">
        <w:rPr>
          <w:rFonts w:ascii="Times New Roman" w:hAnsi="Times New Roman" w:cs="Times New Roman"/>
          <w:sz w:val="24"/>
          <w:szCs w:val="24"/>
        </w:rPr>
        <w:t>Прософт</w:t>
      </w:r>
      <w:proofErr w:type="spellEnd"/>
      <w:r w:rsidR="001805FF" w:rsidRPr="00BE394E">
        <w:rPr>
          <w:rFonts w:ascii="Times New Roman" w:hAnsi="Times New Roman" w:cs="Times New Roman"/>
          <w:sz w:val="24"/>
          <w:szCs w:val="24"/>
        </w:rPr>
        <w:t xml:space="preserve">-Системы», ООО «Восточная Горнорудная Компания» и </w:t>
      </w:r>
      <w:r w:rsidRPr="00BE394E">
        <w:rPr>
          <w:rFonts w:ascii="Times New Roman" w:hAnsi="Times New Roman" w:cs="Times New Roman"/>
          <w:sz w:val="24"/>
          <w:szCs w:val="24"/>
        </w:rPr>
        <w:t>другие.</w:t>
      </w:r>
    </w:p>
    <w:p w14:paraId="15503635" w14:textId="77777777" w:rsidR="00FB1646" w:rsidRPr="00BE394E" w:rsidRDefault="00BD0370" w:rsidP="00C9628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4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Контактная информация</w:t>
      </w:r>
      <w:r w:rsidRPr="00BE394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4515"/>
      </w:tblGrid>
      <w:tr w:rsidR="00FB1646" w:rsidRPr="00BE394E" w14:paraId="4B0E5E7E" w14:textId="77777777" w:rsidTr="00B33211">
        <w:trPr>
          <w:trHeight w:val="271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4" w:type="dxa"/>
            </w:tcMar>
          </w:tcPr>
          <w:p w14:paraId="413C4D98" w14:textId="77777777" w:rsidR="00DB3027" w:rsidRPr="00BE394E" w:rsidRDefault="00DB3027" w:rsidP="00DB3027">
            <w:pPr>
              <w:pStyle w:val="a6"/>
              <w:shd w:val="clear" w:color="auto" w:fill="FFFFFF"/>
              <w:tabs>
                <w:tab w:val="left" w:pos="3864"/>
              </w:tabs>
              <w:spacing w:before="120" w:after="120" w:line="360" w:lineRule="auto"/>
              <w:ind w:right="-969"/>
              <w:rPr>
                <w:rFonts w:cs="Times New Roman"/>
              </w:rPr>
            </w:pPr>
            <w:r w:rsidRPr="00BE394E">
              <w:rPr>
                <w:rFonts w:cs="Times New Roman"/>
              </w:rPr>
              <w:lastRenderedPageBreak/>
              <w:t xml:space="preserve">Пресс-секретарь </w:t>
            </w:r>
            <w:r w:rsidRPr="00BE394E">
              <w:rPr>
                <w:rFonts w:cs="Times New Roman"/>
              </w:rPr>
              <w:br/>
              <w:t>Международный инженерный чемпионат «CASE-IN»</w:t>
            </w:r>
          </w:p>
          <w:p w14:paraId="41799EDA" w14:textId="77777777" w:rsidR="00DB3027" w:rsidRPr="00BE394E" w:rsidRDefault="00DB3027" w:rsidP="00DB3027">
            <w:pPr>
              <w:pStyle w:val="a6"/>
              <w:shd w:val="clear" w:color="auto" w:fill="FFFFFF"/>
              <w:tabs>
                <w:tab w:val="left" w:pos="2305"/>
              </w:tabs>
              <w:spacing w:before="120" w:after="120" w:line="360" w:lineRule="auto"/>
              <w:ind w:right="448"/>
              <w:jc w:val="both"/>
              <w:rPr>
                <w:rFonts w:cs="Times New Roman"/>
              </w:rPr>
            </w:pPr>
            <w:r w:rsidRPr="00BE394E">
              <w:rPr>
                <w:rFonts w:cs="Times New Roman"/>
              </w:rPr>
              <w:t xml:space="preserve">Алёна </w:t>
            </w:r>
            <w:proofErr w:type="spellStart"/>
            <w:r w:rsidRPr="00BE394E">
              <w:rPr>
                <w:rFonts w:cs="Times New Roman"/>
              </w:rPr>
              <w:t>Гинс</w:t>
            </w:r>
            <w:proofErr w:type="spellEnd"/>
          </w:p>
          <w:p w14:paraId="71CFFAD7" w14:textId="77777777" w:rsidR="00DB3027" w:rsidRPr="00BE394E" w:rsidRDefault="00DB3027" w:rsidP="00DB3027">
            <w:pPr>
              <w:pStyle w:val="a6"/>
              <w:shd w:val="clear" w:color="auto" w:fill="FFFFFF"/>
              <w:spacing w:before="120" w:after="120" w:line="360" w:lineRule="auto"/>
              <w:ind w:right="-828"/>
              <w:jc w:val="both"/>
              <w:rPr>
                <w:rFonts w:cs="Times New Roman"/>
              </w:rPr>
            </w:pPr>
            <w:r w:rsidRPr="00BE394E">
              <w:rPr>
                <w:rFonts w:cs="Times New Roman"/>
              </w:rPr>
              <w:t>+7 (922) 223-37-89</w:t>
            </w:r>
          </w:p>
          <w:p w14:paraId="52D70EA7" w14:textId="77777777" w:rsidR="00FB1646" w:rsidRPr="00C0423D" w:rsidRDefault="00B52701" w:rsidP="00DB3027">
            <w:pPr>
              <w:spacing w:before="120" w:after="120" w:line="36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FF"/>
                <w:sz w:val="24"/>
                <w:szCs w:val="24"/>
                <w:u w:val="single" w:color="0000FF"/>
              </w:rPr>
            </w:pPr>
            <w:hyperlink r:id="rId11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pr</w:t>
              </w:r>
            </w:hyperlink>
            <w:hyperlink r:id="rId12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@</w:t>
              </w:r>
            </w:hyperlink>
            <w:hyperlink r:id="rId13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fondsmena</w:t>
              </w:r>
            </w:hyperlink>
            <w:hyperlink r:id="rId14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.</w:t>
              </w:r>
            </w:hyperlink>
            <w:hyperlink r:id="rId15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ru</w:t>
              </w:r>
            </w:hyperlink>
          </w:p>
          <w:p w14:paraId="1F5A02F3" w14:textId="77777777" w:rsidR="00FB1646" w:rsidRPr="00BE394E" w:rsidRDefault="00FB1646" w:rsidP="00C96284">
            <w:pPr>
              <w:pStyle w:val="a6"/>
              <w:shd w:val="clear" w:color="auto" w:fill="FFFFFF"/>
              <w:spacing w:before="120" w:after="120" w:line="360" w:lineRule="auto"/>
              <w:ind w:right="1604"/>
              <w:jc w:val="both"/>
              <w:rPr>
                <w:rFonts w:cs="Times New Roman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D56E" w14:textId="77777777" w:rsidR="00DB3027" w:rsidRPr="00BE394E" w:rsidRDefault="00DB3027" w:rsidP="00DB302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39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Руководитель пресс-службы </w:t>
            </w:r>
          </w:p>
          <w:p w14:paraId="551BBCCB" w14:textId="77777777" w:rsidR="00DB3027" w:rsidRPr="00BE394E" w:rsidRDefault="00DB3027" w:rsidP="00DB302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39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АНО «Россия – страна возможностей»</w:t>
            </w:r>
          </w:p>
          <w:p w14:paraId="24269DCD" w14:textId="77777777" w:rsidR="00DB3027" w:rsidRPr="00BE394E" w:rsidRDefault="00DB3027" w:rsidP="00DB302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39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Сергей Коляда</w:t>
            </w:r>
          </w:p>
          <w:p w14:paraId="78808415" w14:textId="77777777" w:rsidR="00DB3027" w:rsidRPr="00BE394E" w:rsidRDefault="00DB3027" w:rsidP="00DB302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39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+ 7 (495) 198-88-92</w:t>
            </w:r>
          </w:p>
          <w:p w14:paraId="755805D3" w14:textId="77777777" w:rsidR="00DB3027" w:rsidRPr="00BE394E" w:rsidRDefault="00DB3027" w:rsidP="00DB302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394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+ 7 (910) 647-88-88</w:t>
            </w:r>
          </w:p>
          <w:p w14:paraId="4CE45495" w14:textId="77777777" w:rsidR="00DB3027" w:rsidRPr="00C0423D" w:rsidRDefault="00B52701" w:rsidP="00DB302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</w:pPr>
            <w:hyperlink r:id="rId16" w:history="1">
              <w:r w:rsidR="00DB3027" w:rsidRPr="00BE394E">
                <w:rPr>
                  <w:rStyle w:val="Hyperlink1"/>
                  <w:rFonts w:eastAsia="Arial Unicode MS"/>
                  <w:b w:val="0"/>
                </w:rPr>
                <w:t>sergey.kolyada@rsv.ru</w:t>
              </w:r>
            </w:hyperlink>
          </w:p>
          <w:p w14:paraId="6E8DA561" w14:textId="77777777" w:rsidR="00FB1646" w:rsidRPr="00BE394E" w:rsidRDefault="00FB1646" w:rsidP="00C9628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4BE31D" w14:textId="77777777" w:rsidR="00FB1646" w:rsidRPr="00C0423D" w:rsidRDefault="00FB1646" w:rsidP="00C96284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646" w:rsidRPr="00C0423D" w:rsidSect="00B546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956" w:right="1440" w:bottom="15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58BE" w14:textId="77777777" w:rsidR="00B52701" w:rsidRDefault="00B52701">
      <w:pPr>
        <w:spacing w:line="240" w:lineRule="auto"/>
      </w:pPr>
      <w:r>
        <w:separator/>
      </w:r>
    </w:p>
  </w:endnote>
  <w:endnote w:type="continuationSeparator" w:id="0">
    <w:p w14:paraId="6236A137" w14:textId="77777777" w:rsidR="00B52701" w:rsidRDefault="00B52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E5C6" w14:textId="77777777" w:rsidR="00701578" w:rsidRDefault="007015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3097"/>
      <w:docPartObj>
        <w:docPartGallery w:val="Page Numbers (Bottom of Page)"/>
        <w:docPartUnique/>
      </w:docPartObj>
    </w:sdtPr>
    <w:sdtEndPr/>
    <w:sdtContent>
      <w:p w14:paraId="368FB7C1" w14:textId="26D1ED1F" w:rsidR="00701578" w:rsidRDefault="007015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C1">
          <w:rPr>
            <w:noProof/>
          </w:rPr>
          <w:t>1</w:t>
        </w:r>
        <w:r>
          <w:fldChar w:fldCharType="end"/>
        </w:r>
      </w:p>
    </w:sdtContent>
  </w:sdt>
  <w:p w14:paraId="42894260" w14:textId="77777777" w:rsidR="00701578" w:rsidRDefault="007015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7DEA" w14:textId="77777777" w:rsidR="00701578" w:rsidRDefault="007015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BB171" w14:textId="77777777" w:rsidR="00B52701" w:rsidRDefault="00B52701">
      <w:pPr>
        <w:spacing w:line="240" w:lineRule="auto"/>
      </w:pPr>
      <w:r>
        <w:separator/>
      </w:r>
    </w:p>
  </w:footnote>
  <w:footnote w:type="continuationSeparator" w:id="0">
    <w:p w14:paraId="37837605" w14:textId="77777777" w:rsidR="00B52701" w:rsidRDefault="00B52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B5F4" w14:textId="77777777" w:rsidR="00701578" w:rsidRDefault="007015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BB25" w14:textId="77777777" w:rsidR="00FB1646" w:rsidRDefault="00F12C44">
    <w:pPr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67A2F6" wp14:editId="04E38C0B">
          <wp:simplePos x="0" y="0"/>
          <wp:positionH relativeFrom="page">
            <wp:posOffset>5608320</wp:posOffset>
          </wp:positionH>
          <wp:positionV relativeFrom="page">
            <wp:posOffset>306705</wp:posOffset>
          </wp:positionV>
          <wp:extent cx="1527811" cy="693420"/>
          <wp:effectExtent l="0" t="0" r="0" b="0"/>
          <wp:wrapNone/>
          <wp:docPr id="1073741826" name="officeArt object" descr="case-in_студ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ase-in_студ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1" cy="69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D0370">
      <w:rPr>
        <w:noProof/>
      </w:rPr>
      <w:drawing>
        <wp:anchor distT="152400" distB="152400" distL="152400" distR="152400" simplePos="0" relativeHeight="251657216" behindDoc="1" locked="0" layoutInCell="1" allowOverlap="1" wp14:anchorId="28802451" wp14:editId="56FDF23E">
          <wp:simplePos x="0" y="0"/>
          <wp:positionH relativeFrom="page">
            <wp:posOffset>3552827</wp:posOffset>
          </wp:positionH>
          <wp:positionV relativeFrom="page">
            <wp:posOffset>290195</wp:posOffset>
          </wp:positionV>
          <wp:extent cx="1914526" cy="7099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8487" t="22414" r="6920" b="24424"/>
                  <a:stretch>
                    <a:fillRect/>
                  </a:stretch>
                </pic:blipFill>
                <pic:spPr>
                  <a:xfrm>
                    <a:off x="0" y="0"/>
                    <a:ext cx="1914526" cy="709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8C60" w14:textId="77777777" w:rsidR="00701578" w:rsidRDefault="007015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2D"/>
    <w:multiLevelType w:val="hybridMultilevel"/>
    <w:tmpl w:val="0A34CCA4"/>
    <w:lvl w:ilvl="0" w:tplc="632A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CD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9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E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63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C9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4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4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C8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23C05"/>
    <w:multiLevelType w:val="hybridMultilevel"/>
    <w:tmpl w:val="B78E4EAC"/>
    <w:lvl w:ilvl="0" w:tplc="722E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A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ED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5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C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02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CA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B5A7C"/>
    <w:multiLevelType w:val="hybridMultilevel"/>
    <w:tmpl w:val="1E30670C"/>
    <w:lvl w:ilvl="0" w:tplc="C784A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AC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4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0C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C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C4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C7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88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7C28"/>
    <w:multiLevelType w:val="hybridMultilevel"/>
    <w:tmpl w:val="D8D04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77951"/>
    <w:multiLevelType w:val="hybridMultilevel"/>
    <w:tmpl w:val="D192882C"/>
    <w:lvl w:ilvl="0" w:tplc="94D2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43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EA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47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4C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A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03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0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29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A6BDE"/>
    <w:multiLevelType w:val="hybridMultilevel"/>
    <w:tmpl w:val="F86E3ED8"/>
    <w:lvl w:ilvl="0" w:tplc="41D60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03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2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4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C0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E44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A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6B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05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E29D8"/>
    <w:multiLevelType w:val="hybridMultilevel"/>
    <w:tmpl w:val="0F7A3B06"/>
    <w:lvl w:ilvl="0" w:tplc="D856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07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89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1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E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86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A2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C2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80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D2FA9"/>
    <w:multiLevelType w:val="hybridMultilevel"/>
    <w:tmpl w:val="50D802B8"/>
    <w:lvl w:ilvl="0" w:tplc="83FE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67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4D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67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28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0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4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69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547A7"/>
    <w:multiLevelType w:val="hybridMultilevel"/>
    <w:tmpl w:val="130047F8"/>
    <w:lvl w:ilvl="0" w:tplc="8C3C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2C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8A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F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5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82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24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6F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77DCD"/>
    <w:multiLevelType w:val="hybridMultilevel"/>
    <w:tmpl w:val="0BB4648A"/>
    <w:lvl w:ilvl="0" w:tplc="72C8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66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8D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03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85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61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01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E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35AC2"/>
    <w:multiLevelType w:val="hybridMultilevel"/>
    <w:tmpl w:val="3AFAD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1160"/>
    <w:multiLevelType w:val="hybridMultilevel"/>
    <w:tmpl w:val="86EEF16A"/>
    <w:lvl w:ilvl="0" w:tplc="0A3A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3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C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20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F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A9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A0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03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226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D3E16"/>
    <w:multiLevelType w:val="hybridMultilevel"/>
    <w:tmpl w:val="3D6E0B22"/>
    <w:lvl w:ilvl="0" w:tplc="628C28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0E3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62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E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8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80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F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23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63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24549"/>
    <w:multiLevelType w:val="hybridMultilevel"/>
    <w:tmpl w:val="75F849E4"/>
    <w:lvl w:ilvl="0" w:tplc="2B98D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E4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CD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CE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4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09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C0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CA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4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870DF"/>
    <w:multiLevelType w:val="hybridMultilevel"/>
    <w:tmpl w:val="C318285A"/>
    <w:lvl w:ilvl="0" w:tplc="4FA26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68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A6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2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06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5C0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4F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F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E5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7222C"/>
    <w:multiLevelType w:val="hybridMultilevel"/>
    <w:tmpl w:val="5FD0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2C3C"/>
    <w:multiLevelType w:val="hybridMultilevel"/>
    <w:tmpl w:val="4BD20710"/>
    <w:lvl w:ilvl="0" w:tplc="4E40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26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28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4F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04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2C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3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63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00AD9"/>
    <w:multiLevelType w:val="hybridMultilevel"/>
    <w:tmpl w:val="B13A7EDC"/>
    <w:lvl w:ilvl="0" w:tplc="53380A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4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4B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02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0D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48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AA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8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8B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B2740"/>
    <w:multiLevelType w:val="hybridMultilevel"/>
    <w:tmpl w:val="9EAC9B28"/>
    <w:numStyleLink w:val="1"/>
  </w:abstractNum>
  <w:abstractNum w:abstractNumId="19">
    <w:nsid w:val="3FA73670"/>
    <w:multiLevelType w:val="hybridMultilevel"/>
    <w:tmpl w:val="5A7A81EA"/>
    <w:lvl w:ilvl="0" w:tplc="782C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8C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46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A8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E6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2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87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C9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45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554D7"/>
    <w:multiLevelType w:val="hybridMultilevel"/>
    <w:tmpl w:val="0D2CC4C6"/>
    <w:lvl w:ilvl="0" w:tplc="5E24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5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23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1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0F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8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01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8A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8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D161D"/>
    <w:multiLevelType w:val="hybridMultilevel"/>
    <w:tmpl w:val="39E216BA"/>
    <w:lvl w:ilvl="0" w:tplc="5A642E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41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6B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29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8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8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0C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A7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A67CA"/>
    <w:multiLevelType w:val="hybridMultilevel"/>
    <w:tmpl w:val="184A1A8C"/>
    <w:lvl w:ilvl="0" w:tplc="C2BE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B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C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C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44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69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E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2F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2A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46745"/>
    <w:multiLevelType w:val="hybridMultilevel"/>
    <w:tmpl w:val="2A78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86BFE"/>
    <w:multiLevelType w:val="hybridMultilevel"/>
    <w:tmpl w:val="9E8248BA"/>
    <w:lvl w:ilvl="0" w:tplc="746E1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6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42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64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F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A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A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F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B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D1158"/>
    <w:multiLevelType w:val="hybridMultilevel"/>
    <w:tmpl w:val="0E86A0B0"/>
    <w:lvl w:ilvl="0" w:tplc="09C64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AB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0C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28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0E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B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25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E4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C1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A42B0"/>
    <w:multiLevelType w:val="hybridMultilevel"/>
    <w:tmpl w:val="45728732"/>
    <w:lvl w:ilvl="0" w:tplc="FE84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C9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1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E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0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6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AB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EE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41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6295F"/>
    <w:multiLevelType w:val="hybridMultilevel"/>
    <w:tmpl w:val="AC1E8694"/>
    <w:lvl w:ilvl="0" w:tplc="7116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A7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4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C6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67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E7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1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C6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35A95"/>
    <w:multiLevelType w:val="hybridMultilevel"/>
    <w:tmpl w:val="9468E0EA"/>
    <w:lvl w:ilvl="0" w:tplc="1B1E95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E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9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6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1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CD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88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32839"/>
    <w:multiLevelType w:val="hybridMultilevel"/>
    <w:tmpl w:val="A2F2A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C1901"/>
    <w:multiLevelType w:val="hybridMultilevel"/>
    <w:tmpl w:val="D93C72D4"/>
    <w:lvl w:ilvl="0" w:tplc="A24CA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07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E3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A8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B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A5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6B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08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4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57B13"/>
    <w:multiLevelType w:val="hybridMultilevel"/>
    <w:tmpl w:val="97A66970"/>
    <w:lvl w:ilvl="0" w:tplc="63005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2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4C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C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4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48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4B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8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1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E171C"/>
    <w:multiLevelType w:val="hybridMultilevel"/>
    <w:tmpl w:val="9EAC9B28"/>
    <w:styleLink w:val="1"/>
    <w:lvl w:ilvl="0" w:tplc="CC709AB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8C5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23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1A82E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070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EC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9A3F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DAB0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86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28D55B0"/>
    <w:multiLevelType w:val="hybridMultilevel"/>
    <w:tmpl w:val="35EC2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670C1"/>
    <w:multiLevelType w:val="hybridMultilevel"/>
    <w:tmpl w:val="F496AF5A"/>
    <w:lvl w:ilvl="0" w:tplc="8662F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085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2BD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EE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A5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E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A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C2D70"/>
    <w:multiLevelType w:val="hybridMultilevel"/>
    <w:tmpl w:val="DA86EE12"/>
    <w:lvl w:ilvl="0" w:tplc="BE9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CF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03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68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42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89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7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6B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219CF"/>
    <w:multiLevelType w:val="hybridMultilevel"/>
    <w:tmpl w:val="AF283BD6"/>
    <w:lvl w:ilvl="0" w:tplc="FFDE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7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6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4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4E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81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E5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2B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C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40631"/>
    <w:multiLevelType w:val="hybridMultilevel"/>
    <w:tmpl w:val="8A6825A8"/>
    <w:lvl w:ilvl="0" w:tplc="0D58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8E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49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0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43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E4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A9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21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2E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E313B"/>
    <w:multiLevelType w:val="hybridMultilevel"/>
    <w:tmpl w:val="A0BA788E"/>
    <w:lvl w:ilvl="0" w:tplc="558C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4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A8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02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C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81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4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4E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A6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23"/>
  </w:num>
  <w:num w:numId="4">
    <w:abstractNumId w:val="10"/>
  </w:num>
  <w:num w:numId="5">
    <w:abstractNumId w:val="29"/>
  </w:num>
  <w:num w:numId="6">
    <w:abstractNumId w:val="33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30"/>
  </w:num>
  <w:num w:numId="12">
    <w:abstractNumId w:val="8"/>
  </w:num>
  <w:num w:numId="13">
    <w:abstractNumId w:val="2"/>
  </w:num>
  <w:num w:numId="14">
    <w:abstractNumId w:val="0"/>
  </w:num>
  <w:num w:numId="15">
    <w:abstractNumId w:val="15"/>
  </w:num>
  <w:num w:numId="16">
    <w:abstractNumId w:val="31"/>
  </w:num>
  <w:num w:numId="17">
    <w:abstractNumId w:val="14"/>
  </w:num>
  <w:num w:numId="18">
    <w:abstractNumId w:val="26"/>
  </w:num>
  <w:num w:numId="19">
    <w:abstractNumId w:val="36"/>
  </w:num>
  <w:num w:numId="20">
    <w:abstractNumId w:val="1"/>
  </w:num>
  <w:num w:numId="21">
    <w:abstractNumId w:val="35"/>
  </w:num>
  <w:num w:numId="22">
    <w:abstractNumId w:val="13"/>
  </w:num>
  <w:num w:numId="23">
    <w:abstractNumId w:val="27"/>
  </w:num>
  <w:num w:numId="24">
    <w:abstractNumId w:val="22"/>
  </w:num>
  <w:num w:numId="25">
    <w:abstractNumId w:val="24"/>
  </w:num>
  <w:num w:numId="26">
    <w:abstractNumId w:val="16"/>
  </w:num>
  <w:num w:numId="27">
    <w:abstractNumId w:val="3"/>
  </w:num>
  <w:num w:numId="28">
    <w:abstractNumId w:val="19"/>
  </w:num>
  <w:num w:numId="29">
    <w:abstractNumId w:val="37"/>
  </w:num>
  <w:num w:numId="30">
    <w:abstractNumId w:val="11"/>
  </w:num>
  <w:num w:numId="31">
    <w:abstractNumId w:val="38"/>
  </w:num>
  <w:num w:numId="32">
    <w:abstractNumId w:val="17"/>
  </w:num>
  <w:num w:numId="33">
    <w:abstractNumId w:val="21"/>
  </w:num>
  <w:num w:numId="34">
    <w:abstractNumId w:val="12"/>
  </w:num>
  <w:num w:numId="35">
    <w:abstractNumId w:val="25"/>
  </w:num>
  <w:num w:numId="36">
    <w:abstractNumId w:val="7"/>
  </w:num>
  <w:num w:numId="37">
    <w:abstractNumId w:val="28"/>
  </w:num>
  <w:num w:numId="38">
    <w:abstractNumId w:val="34"/>
  </w:num>
  <w:num w:numId="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озе Анна Андреевна">
    <w15:presenceInfo w15:providerId="AD" w15:userId="S-1-5-21-2803823264-976895225-1840217349-26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46"/>
    <w:rsid w:val="00001EFC"/>
    <w:rsid w:val="00001F56"/>
    <w:rsid w:val="000063B8"/>
    <w:rsid w:val="000075E1"/>
    <w:rsid w:val="00016E44"/>
    <w:rsid w:val="0002403D"/>
    <w:rsid w:val="000337B7"/>
    <w:rsid w:val="00036525"/>
    <w:rsid w:val="00036818"/>
    <w:rsid w:val="0003748B"/>
    <w:rsid w:val="000575F0"/>
    <w:rsid w:val="00062F5B"/>
    <w:rsid w:val="000701DF"/>
    <w:rsid w:val="000733BF"/>
    <w:rsid w:val="00075190"/>
    <w:rsid w:val="0008032A"/>
    <w:rsid w:val="000846BD"/>
    <w:rsid w:val="000852C4"/>
    <w:rsid w:val="000A01FE"/>
    <w:rsid w:val="000A215A"/>
    <w:rsid w:val="000A4016"/>
    <w:rsid w:val="000B50A6"/>
    <w:rsid w:val="000B5BE4"/>
    <w:rsid w:val="000C70A5"/>
    <w:rsid w:val="000D3488"/>
    <w:rsid w:val="000D3840"/>
    <w:rsid w:val="000D4E10"/>
    <w:rsid w:val="000E5EAD"/>
    <w:rsid w:val="000F216C"/>
    <w:rsid w:val="000F2DA0"/>
    <w:rsid w:val="000F6BCA"/>
    <w:rsid w:val="00105E50"/>
    <w:rsid w:val="0010651E"/>
    <w:rsid w:val="00125C7E"/>
    <w:rsid w:val="00126687"/>
    <w:rsid w:val="001269F5"/>
    <w:rsid w:val="00127EB4"/>
    <w:rsid w:val="00134989"/>
    <w:rsid w:val="00134A1B"/>
    <w:rsid w:val="00146370"/>
    <w:rsid w:val="00147AE8"/>
    <w:rsid w:val="00152DB4"/>
    <w:rsid w:val="00153777"/>
    <w:rsid w:val="00154655"/>
    <w:rsid w:val="00155C29"/>
    <w:rsid w:val="00164D53"/>
    <w:rsid w:val="001662B2"/>
    <w:rsid w:val="00170A4B"/>
    <w:rsid w:val="00171A22"/>
    <w:rsid w:val="00172D42"/>
    <w:rsid w:val="00173CC9"/>
    <w:rsid w:val="00174BDA"/>
    <w:rsid w:val="00176854"/>
    <w:rsid w:val="001805FF"/>
    <w:rsid w:val="00180C0E"/>
    <w:rsid w:val="001842F9"/>
    <w:rsid w:val="00192DE8"/>
    <w:rsid w:val="00194A9C"/>
    <w:rsid w:val="00197081"/>
    <w:rsid w:val="00197B79"/>
    <w:rsid w:val="00197E97"/>
    <w:rsid w:val="001A0564"/>
    <w:rsid w:val="001A0C95"/>
    <w:rsid w:val="001A1092"/>
    <w:rsid w:val="001A3202"/>
    <w:rsid w:val="001A351E"/>
    <w:rsid w:val="001B1DDB"/>
    <w:rsid w:val="001B3942"/>
    <w:rsid w:val="001B7CC3"/>
    <w:rsid w:val="001C522A"/>
    <w:rsid w:val="001D29DB"/>
    <w:rsid w:val="001D3560"/>
    <w:rsid w:val="001F0B17"/>
    <w:rsid w:val="001F312A"/>
    <w:rsid w:val="001F40B6"/>
    <w:rsid w:val="001F5C28"/>
    <w:rsid w:val="001F69F9"/>
    <w:rsid w:val="00200798"/>
    <w:rsid w:val="00201124"/>
    <w:rsid w:val="00202B70"/>
    <w:rsid w:val="0020389F"/>
    <w:rsid w:val="00210EFE"/>
    <w:rsid w:val="00211998"/>
    <w:rsid w:val="00215BEF"/>
    <w:rsid w:val="00216A87"/>
    <w:rsid w:val="00221433"/>
    <w:rsid w:val="00221F4C"/>
    <w:rsid w:val="002222E6"/>
    <w:rsid w:val="002303C5"/>
    <w:rsid w:val="00236763"/>
    <w:rsid w:val="00237B7D"/>
    <w:rsid w:val="00240D24"/>
    <w:rsid w:val="00240D31"/>
    <w:rsid w:val="00240EA1"/>
    <w:rsid w:val="00246E96"/>
    <w:rsid w:val="00247599"/>
    <w:rsid w:val="002476F2"/>
    <w:rsid w:val="002502E9"/>
    <w:rsid w:val="00251B6D"/>
    <w:rsid w:val="00261C9A"/>
    <w:rsid w:val="002624CC"/>
    <w:rsid w:val="00275D00"/>
    <w:rsid w:val="00276E12"/>
    <w:rsid w:val="00283325"/>
    <w:rsid w:val="002842DC"/>
    <w:rsid w:val="00292DAA"/>
    <w:rsid w:val="00296387"/>
    <w:rsid w:val="00297CF2"/>
    <w:rsid w:val="002A1BD8"/>
    <w:rsid w:val="002A1CAE"/>
    <w:rsid w:val="002A3CA9"/>
    <w:rsid w:val="002A78BB"/>
    <w:rsid w:val="002B2E1D"/>
    <w:rsid w:val="002B62EA"/>
    <w:rsid w:val="002C19A2"/>
    <w:rsid w:val="002D00B3"/>
    <w:rsid w:val="002D274D"/>
    <w:rsid w:val="002D31B1"/>
    <w:rsid w:val="002D4DA6"/>
    <w:rsid w:val="002D60A2"/>
    <w:rsid w:val="002E107A"/>
    <w:rsid w:val="002E5F0A"/>
    <w:rsid w:val="002E61E5"/>
    <w:rsid w:val="002E7975"/>
    <w:rsid w:val="002E7D53"/>
    <w:rsid w:val="00300AE2"/>
    <w:rsid w:val="0030296F"/>
    <w:rsid w:val="00303DE8"/>
    <w:rsid w:val="00305B38"/>
    <w:rsid w:val="00310934"/>
    <w:rsid w:val="003112CC"/>
    <w:rsid w:val="00311D32"/>
    <w:rsid w:val="00317E32"/>
    <w:rsid w:val="003203A6"/>
    <w:rsid w:val="003213CD"/>
    <w:rsid w:val="00323287"/>
    <w:rsid w:val="00325D40"/>
    <w:rsid w:val="00326A86"/>
    <w:rsid w:val="00332CEB"/>
    <w:rsid w:val="003342BE"/>
    <w:rsid w:val="0033543D"/>
    <w:rsid w:val="00336314"/>
    <w:rsid w:val="00336BD5"/>
    <w:rsid w:val="00343151"/>
    <w:rsid w:val="00350288"/>
    <w:rsid w:val="003507FA"/>
    <w:rsid w:val="00350954"/>
    <w:rsid w:val="00350A5E"/>
    <w:rsid w:val="00356DB1"/>
    <w:rsid w:val="003672FD"/>
    <w:rsid w:val="003703DC"/>
    <w:rsid w:val="00372971"/>
    <w:rsid w:val="0037448C"/>
    <w:rsid w:val="00374D7B"/>
    <w:rsid w:val="00374E07"/>
    <w:rsid w:val="003776E6"/>
    <w:rsid w:val="003843E6"/>
    <w:rsid w:val="003901D3"/>
    <w:rsid w:val="00390F45"/>
    <w:rsid w:val="00391D33"/>
    <w:rsid w:val="00396188"/>
    <w:rsid w:val="00396BAB"/>
    <w:rsid w:val="003A07F7"/>
    <w:rsid w:val="003B0579"/>
    <w:rsid w:val="003B1F3D"/>
    <w:rsid w:val="003B4620"/>
    <w:rsid w:val="003C124C"/>
    <w:rsid w:val="003C1EEC"/>
    <w:rsid w:val="003C545C"/>
    <w:rsid w:val="003D4BE4"/>
    <w:rsid w:val="003D66BD"/>
    <w:rsid w:val="003E34C3"/>
    <w:rsid w:val="003F0B8A"/>
    <w:rsid w:val="003F28C7"/>
    <w:rsid w:val="003F405A"/>
    <w:rsid w:val="004008A6"/>
    <w:rsid w:val="00405C0A"/>
    <w:rsid w:val="00423DB0"/>
    <w:rsid w:val="00423DC9"/>
    <w:rsid w:val="00424B34"/>
    <w:rsid w:val="00432F3B"/>
    <w:rsid w:val="00434DEA"/>
    <w:rsid w:val="004401C2"/>
    <w:rsid w:val="00440EBA"/>
    <w:rsid w:val="0044194A"/>
    <w:rsid w:val="00442085"/>
    <w:rsid w:val="004443F2"/>
    <w:rsid w:val="00444595"/>
    <w:rsid w:val="004514B5"/>
    <w:rsid w:val="00452DC6"/>
    <w:rsid w:val="004562C3"/>
    <w:rsid w:val="00456FBC"/>
    <w:rsid w:val="0046019B"/>
    <w:rsid w:val="00462F46"/>
    <w:rsid w:val="00463280"/>
    <w:rsid w:val="00466168"/>
    <w:rsid w:val="00466D19"/>
    <w:rsid w:val="00467495"/>
    <w:rsid w:val="004752D5"/>
    <w:rsid w:val="00477C6B"/>
    <w:rsid w:val="00481562"/>
    <w:rsid w:val="004831E7"/>
    <w:rsid w:val="00483DB9"/>
    <w:rsid w:val="0049156C"/>
    <w:rsid w:val="00491D4B"/>
    <w:rsid w:val="00492499"/>
    <w:rsid w:val="0049325A"/>
    <w:rsid w:val="00494381"/>
    <w:rsid w:val="0049447E"/>
    <w:rsid w:val="004947C1"/>
    <w:rsid w:val="00494DC4"/>
    <w:rsid w:val="00496E66"/>
    <w:rsid w:val="004A3D2F"/>
    <w:rsid w:val="004B048D"/>
    <w:rsid w:val="004B0DBB"/>
    <w:rsid w:val="004B13C0"/>
    <w:rsid w:val="004B2CD2"/>
    <w:rsid w:val="004B2FE4"/>
    <w:rsid w:val="004B3900"/>
    <w:rsid w:val="004B7CAB"/>
    <w:rsid w:val="004C05AD"/>
    <w:rsid w:val="004D24D7"/>
    <w:rsid w:val="004D648B"/>
    <w:rsid w:val="004D79A3"/>
    <w:rsid w:val="004E0040"/>
    <w:rsid w:val="00506D7B"/>
    <w:rsid w:val="0051192A"/>
    <w:rsid w:val="005132E2"/>
    <w:rsid w:val="00513E87"/>
    <w:rsid w:val="00520C13"/>
    <w:rsid w:val="0052306F"/>
    <w:rsid w:val="00526A57"/>
    <w:rsid w:val="005401C4"/>
    <w:rsid w:val="005409B6"/>
    <w:rsid w:val="0054205B"/>
    <w:rsid w:val="00544FC3"/>
    <w:rsid w:val="005539C8"/>
    <w:rsid w:val="00560305"/>
    <w:rsid w:val="00562A3E"/>
    <w:rsid w:val="0056406F"/>
    <w:rsid w:val="00565B10"/>
    <w:rsid w:val="00565F24"/>
    <w:rsid w:val="00566347"/>
    <w:rsid w:val="0056642A"/>
    <w:rsid w:val="00566D3C"/>
    <w:rsid w:val="00567126"/>
    <w:rsid w:val="00570F90"/>
    <w:rsid w:val="00571DE3"/>
    <w:rsid w:val="0057598A"/>
    <w:rsid w:val="00581E0A"/>
    <w:rsid w:val="00583579"/>
    <w:rsid w:val="00585787"/>
    <w:rsid w:val="005A2A59"/>
    <w:rsid w:val="005B78A8"/>
    <w:rsid w:val="005C12B4"/>
    <w:rsid w:val="005C4198"/>
    <w:rsid w:val="005C526A"/>
    <w:rsid w:val="005D48C2"/>
    <w:rsid w:val="005E0943"/>
    <w:rsid w:val="005E1373"/>
    <w:rsid w:val="005E3FAD"/>
    <w:rsid w:val="005E5EE9"/>
    <w:rsid w:val="005E6207"/>
    <w:rsid w:val="005E6EBF"/>
    <w:rsid w:val="005E764B"/>
    <w:rsid w:val="005F31F5"/>
    <w:rsid w:val="005F3C75"/>
    <w:rsid w:val="005F422A"/>
    <w:rsid w:val="005F4643"/>
    <w:rsid w:val="006015B4"/>
    <w:rsid w:val="00602C9A"/>
    <w:rsid w:val="006036FD"/>
    <w:rsid w:val="00617078"/>
    <w:rsid w:val="00617D58"/>
    <w:rsid w:val="006208BC"/>
    <w:rsid w:val="006247E6"/>
    <w:rsid w:val="00625CB6"/>
    <w:rsid w:val="00631295"/>
    <w:rsid w:val="0063421A"/>
    <w:rsid w:val="0064094C"/>
    <w:rsid w:val="00646B11"/>
    <w:rsid w:val="00650562"/>
    <w:rsid w:val="0065398B"/>
    <w:rsid w:val="0065589A"/>
    <w:rsid w:val="00662DB2"/>
    <w:rsid w:val="00665C55"/>
    <w:rsid w:val="00670512"/>
    <w:rsid w:val="0067535A"/>
    <w:rsid w:val="00675E4F"/>
    <w:rsid w:val="00676F67"/>
    <w:rsid w:val="0068289E"/>
    <w:rsid w:val="006910E3"/>
    <w:rsid w:val="00693C5D"/>
    <w:rsid w:val="006A0E78"/>
    <w:rsid w:val="006A35AF"/>
    <w:rsid w:val="006A4245"/>
    <w:rsid w:val="006B4229"/>
    <w:rsid w:val="006B59FC"/>
    <w:rsid w:val="006B5B84"/>
    <w:rsid w:val="006B60BD"/>
    <w:rsid w:val="006C3CB9"/>
    <w:rsid w:val="006C45B7"/>
    <w:rsid w:val="006D0216"/>
    <w:rsid w:val="006D250A"/>
    <w:rsid w:val="006D3417"/>
    <w:rsid w:val="006D39BA"/>
    <w:rsid w:val="006E32A4"/>
    <w:rsid w:val="006E480E"/>
    <w:rsid w:val="006F1700"/>
    <w:rsid w:val="006F3406"/>
    <w:rsid w:val="006F5C30"/>
    <w:rsid w:val="00701578"/>
    <w:rsid w:val="0070697A"/>
    <w:rsid w:val="00707817"/>
    <w:rsid w:val="007079A7"/>
    <w:rsid w:val="007104FB"/>
    <w:rsid w:val="00711AB3"/>
    <w:rsid w:val="007124C1"/>
    <w:rsid w:val="00732D45"/>
    <w:rsid w:val="007451CE"/>
    <w:rsid w:val="00754E78"/>
    <w:rsid w:val="00755175"/>
    <w:rsid w:val="00765D1C"/>
    <w:rsid w:val="00767CE3"/>
    <w:rsid w:val="007730B1"/>
    <w:rsid w:val="0077682C"/>
    <w:rsid w:val="00783AFE"/>
    <w:rsid w:val="007864CC"/>
    <w:rsid w:val="00794956"/>
    <w:rsid w:val="00795947"/>
    <w:rsid w:val="00796081"/>
    <w:rsid w:val="007A0316"/>
    <w:rsid w:val="007B1152"/>
    <w:rsid w:val="007B4668"/>
    <w:rsid w:val="007C150A"/>
    <w:rsid w:val="007C157A"/>
    <w:rsid w:val="007C3034"/>
    <w:rsid w:val="007C498F"/>
    <w:rsid w:val="007D16E8"/>
    <w:rsid w:val="007D4A65"/>
    <w:rsid w:val="007D78A7"/>
    <w:rsid w:val="007E072A"/>
    <w:rsid w:val="007E45A2"/>
    <w:rsid w:val="007E5171"/>
    <w:rsid w:val="007F200F"/>
    <w:rsid w:val="007F464A"/>
    <w:rsid w:val="007F7A19"/>
    <w:rsid w:val="0080162C"/>
    <w:rsid w:val="00806F24"/>
    <w:rsid w:val="0081133C"/>
    <w:rsid w:val="00821775"/>
    <w:rsid w:val="00824045"/>
    <w:rsid w:val="00825046"/>
    <w:rsid w:val="00833123"/>
    <w:rsid w:val="00833388"/>
    <w:rsid w:val="00834450"/>
    <w:rsid w:val="008347B5"/>
    <w:rsid w:val="008360AD"/>
    <w:rsid w:val="008431BF"/>
    <w:rsid w:val="00860707"/>
    <w:rsid w:val="00862F28"/>
    <w:rsid w:val="00866859"/>
    <w:rsid w:val="00870766"/>
    <w:rsid w:val="00872DD8"/>
    <w:rsid w:val="00874A7C"/>
    <w:rsid w:val="00874EF0"/>
    <w:rsid w:val="00877665"/>
    <w:rsid w:val="0088262D"/>
    <w:rsid w:val="0088365F"/>
    <w:rsid w:val="0088572C"/>
    <w:rsid w:val="008903D0"/>
    <w:rsid w:val="00890686"/>
    <w:rsid w:val="00890874"/>
    <w:rsid w:val="00895E11"/>
    <w:rsid w:val="008965FD"/>
    <w:rsid w:val="0089779B"/>
    <w:rsid w:val="008B49BB"/>
    <w:rsid w:val="008B6408"/>
    <w:rsid w:val="008B69B1"/>
    <w:rsid w:val="008C49C2"/>
    <w:rsid w:val="008D2F7B"/>
    <w:rsid w:val="008D4439"/>
    <w:rsid w:val="008D49AC"/>
    <w:rsid w:val="008D6292"/>
    <w:rsid w:val="008E0FAF"/>
    <w:rsid w:val="008E1ECE"/>
    <w:rsid w:val="008F07B4"/>
    <w:rsid w:val="008F5D1F"/>
    <w:rsid w:val="008F7977"/>
    <w:rsid w:val="00903320"/>
    <w:rsid w:val="00903ABC"/>
    <w:rsid w:val="009127BF"/>
    <w:rsid w:val="009151BE"/>
    <w:rsid w:val="00930058"/>
    <w:rsid w:val="009332F0"/>
    <w:rsid w:val="00942F20"/>
    <w:rsid w:val="009469DD"/>
    <w:rsid w:val="00952C5A"/>
    <w:rsid w:val="009571A4"/>
    <w:rsid w:val="009677D4"/>
    <w:rsid w:val="00976F2D"/>
    <w:rsid w:val="009811DF"/>
    <w:rsid w:val="00983546"/>
    <w:rsid w:val="00984B2C"/>
    <w:rsid w:val="009957B0"/>
    <w:rsid w:val="00997B22"/>
    <w:rsid w:val="009A05D7"/>
    <w:rsid w:val="009A0DC5"/>
    <w:rsid w:val="009B3241"/>
    <w:rsid w:val="009D16D7"/>
    <w:rsid w:val="009D366D"/>
    <w:rsid w:val="009E05EA"/>
    <w:rsid w:val="009E070D"/>
    <w:rsid w:val="009E1FD1"/>
    <w:rsid w:val="009E380E"/>
    <w:rsid w:val="009E4DE1"/>
    <w:rsid w:val="009E705E"/>
    <w:rsid w:val="009F0FDE"/>
    <w:rsid w:val="009F3B96"/>
    <w:rsid w:val="00A049EF"/>
    <w:rsid w:val="00A16422"/>
    <w:rsid w:val="00A1796C"/>
    <w:rsid w:val="00A20F4E"/>
    <w:rsid w:val="00A228C6"/>
    <w:rsid w:val="00A251DE"/>
    <w:rsid w:val="00A31CA9"/>
    <w:rsid w:val="00A3320D"/>
    <w:rsid w:val="00A34684"/>
    <w:rsid w:val="00A34C11"/>
    <w:rsid w:val="00A4180D"/>
    <w:rsid w:val="00A41AE8"/>
    <w:rsid w:val="00A42D9C"/>
    <w:rsid w:val="00A456F0"/>
    <w:rsid w:val="00A51624"/>
    <w:rsid w:val="00A56EF9"/>
    <w:rsid w:val="00A574E4"/>
    <w:rsid w:val="00A57B48"/>
    <w:rsid w:val="00A61880"/>
    <w:rsid w:val="00A62BC5"/>
    <w:rsid w:val="00A62F03"/>
    <w:rsid w:val="00A77BA4"/>
    <w:rsid w:val="00A812F0"/>
    <w:rsid w:val="00A94968"/>
    <w:rsid w:val="00A94DC6"/>
    <w:rsid w:val="00A9690A"/>
    <w:rsid w:val="00A97037"/>
    <w:rsid w:val="00AA0A09"/>
    <w:rsid w:val="00AA12FD"/>
    <w:rsid w:val="00AA4E53"/>
    <w:rsid w:val="00AB037D"/>
    <w:rsid w:val="00AB0D12"/>
    <w:rsid w:val="00AB34FD"/>
    <w:rsid w:val="00AB7EBC"/>
    <w:rsid w:val="00AC3175"/>
    <w:rsid w:val="00AC5F19"/>
    <w:rsid w:val="00AC6C35"/>
    <w:rsid w:val="00AC7226"/>
    <w:rsid w:val="00AD182F"/>
    <w:rsid w:val="00AD6315"/>
    <w:rsid w:val="00AE11E6"/>
    <w:rsid w:val="00AF2CF2"/>
    <w:rsid w:val="00B0579E"/>
    <w:rsid w:val="00B07043"/>
    <w:rsid w:val="00B071B7"/>
    <w:rsid w:val="00B10F23"/>
    <w:rsid w:val="00B11319"/>
    <w:rsid w:val="00B116FD"/>
    <w:rsid w:val="00B1361B"/>
    <w:rsid w:val="00B14A5F"/>
    <w:rsid w:val="00B22AD0"/>
    <w:rsid w:val="00B23264"/>
    <w:rsid w:val="00B2443E"/>
    <w:rsid w:val="00B24ED0"/>
    <w:rsid w:val="00B25449"/>
    <w:rsid w:val="00B33211"/>
    <w:rsid w:val="00B35F31"/>
    <w:rsid w:val="00B36A6B"/>
    <w:rsid w:val="00B413CD"/>
    <w:rsid w:val="00B445C2"/>
    <w:rsid w:val="00B4683E"/>
    <w:rsid w:val="00B52701"/>
    <w:rsid w:val="00B543C2"/>
    <w:rsid w:val="00B5468A"/>
    <w:rsid w:val="00B60773"/>
    <w:rsid w:val="00B64A59"/>
    <w:rsid w:val="00B6799C"/>
    <w:rsid w:val="00B73802"/>
    <w:rsid w:val="00B81F90"/>
    <w:rsid w:val="00B824DE"/>
    <w:rsid w:val="00B82AD3"/>
    <w:rsid w:val="00B86534"/>
    <w:rsid w:val="00B91C63"/>
    <w:rsid w:val="00B91E83"/>
    <w:rsid w:val="00BB0726"/>
    <w:rsid w:val="00BB2DD3"/>
    <w:rsid w:val="00BB5515"/>
    <w:rsid w:val="00BB61A6"/>
    <w:rsid w:val="00BC68C3"/>
    <w:rsid w:val="00BC7498"/>
    <w:rsid w:val="00BD0370"/>
    <w:rsid w:val="00BD2413"/>
    <w:rsid w:val="00BD5644"/>
    <w:rsid w:val="00BE394E"/>
    <w:rsid w:val="00BE730C"/>
    <w:rsid w:val="00BE749F"/>
    <w:rsid w:val="00BF2581"/>
    <w:rsid w:val="00C00060"/>
    <w:rsid w:val="00C0423D"/>
    <w:rsid w:val="00C068E3"/>
    <w:rsid w:val="00C121EB"/>
    <w:rsid w:val="00C135CC"/>
    <w:rsid w:val="00C2451B"/>
    <w:rsid w:val="00C25DF6"/>
    <w:rsid w:val="00C26930"/>
    <w:rsid w:val="00C335F9"/>
    <w:rsid w:val="00C34B4B"/>
    <w:rsid w:val="00C41273"/>
    <w:rsid w:val="00C43936"/>
    <w:rsid w:val="00C43A50"/>
    <w:rsid w:val="00C52380"/>
    <w:rsid w:val="00C52CF6"/>
    <w:rsid w:val="00C539BF"/>
    <w:rsid w:val="00C60AAC"/>
    <w:rsid w:val="00C60B2C"/>
    <w:rsid w:val="00C63CCB"/>
    <w:rsid w:val="00C67F34"/>
    <w:rsid w:val="00C70E1A"/>
    <w:rsid w:val="00C74E74"/>
    <w:rsid w:val="00C80E7D"/>
    <w:rsid w:val="00C8105A"/>
    <w:rsid w:val="00C82210"/>
    <w:rsid w:val="00C8318A"/>
    <w:rsid w:val="00C8640B"/>
    <w:rsid w:val="00C96284"/>
    <w:rsid w:val="00CA2504"/>
    <w:rsid w:val="00CA43A6"/>
    <w:rsid w:val="00CA4F5E"/>
    <w:rsid w:val="00CB0A86"/>
    <w:rsid w:val="00CB0CE6"/>
    <w:rsid w:val="00CB5D62"/>
    <w:rsid w:val="00CC3EC1"/>
    <w:rsid w:val="00CD4936"/>
    <w:rsid w:val="00CD5366"/>
    <w:rsid w:val="00CE30D1"/>
    <w:rsid w:val="00CE566B"/>
    <w:rsid w:val="00CE6DA7"/>
    <w:rsid w:val="00CE7708"/>
    <w:rsid w:val="00CE791D"/>
    <w:rsid w:val="00CE7DB2"/>
    <w:rsid w:val="00CF0573"/>
    <w:rsid w:val="00CF3052"/>
    <w:rsid w:val="00CF7BAD"/>
    <w:rsid w:val="00D1152B"/>
    <w:rsid w:val="00D20D17"/>
    <w:rsid w:val="00D21EE1"/>
    <w:rsid w:val="00D23871"/>
    <w:rsid w:val="00D3453E"/>
    <w:rsid w:val="00D41617"/>
    <w:rsid w:val="00D4292E"/>
    <w:rsid w:val="00D53D99"/>
    <w:rsid w:val="00D553A0"/>
    <w:rsid w:val="00D57B30"/>
    <w:rsid w:val="00D67C9C"/>
    <w:rsid w:val="00D94B97"/>
    <w:rsid w:val="00D95300"/>
    <w:rsid w:val="00DA2585"/>
    <w:rsid w:val="00DB2586"/>
    <w:rsid w:val="00DB3027"/>
    <w:rsid w:val="00DB50FB"/>
    <w:rsid w:val="00DB7FEF"/>
    <w:rsid w:val="00DD10FD"/>
    <w:rsid w:val="00DD1100"/>
    <w:rsid w:val="00DF0F10"/>
    <w:rsid w:val="00E01FE1"/>
    <w:rsid w:val="00E0211B"/>
    <w:rsid w:val="00E07ED4"/>
    <w:rsid w:val="00E14C05"/>
    <w:rsid w:val="00E14C8D"/>
    <w:rsid w:val="00E156F8"/>
    <w:rsid w:val="00E15FFA"/>
    <w:rsid w:val="00E17269"/>
    <w:rsid w:val="00E22BB9"/>
    <w:rsid w:val="00E233A7"/>
    <w:rsid w:val="00E3141B"/>
    <w:rsid w:val="00E40020"/>
    <w:rsid w:val="00E404AF"/>
    <w:rsid w:val="00E61020"/>
    <w:rsid w:val="00E62688"/>
    <w:rsid w:val="00E66BA3"/>
    <w:rsid w:val="00E83F01"/>
    <w:rsid w:val="00E9076D"/>
    <w:rsid w:val="00E90B0E"/>
    <w:rsid w:val="00E935FF"/>
    <w:rsid w:val="00E94061"/>
    <w:rsid w:val="00EA0B48"/>
    <w:rsid w:val="00EA1802"/>
    <w:rsid w:val="00EA2835"/>
    <w:rsid w:val="00EA3376"/>
    <w:rsid w:val="00EB12BF"/>
    <w:rsid w:val="00EC1D1C"/>
    <w:rsid w:val="00EC720B"/>
    <w:rsid w:val="00ED08BF"/>
    <w:rsid w:val="00ED4244"/>
    <w:rsid w:val="00ED4727"/>
    <w:rsid w:val="00ED506D"/>
    <w:rsid w:val="00ED52A8"/>
    <w:rsid w:val="00EE0282"/>
    <w:rsid w:val="00EE4B7A"/>
    <w:rsid w:val="00EE4E04"/>
    <w:rsid w:val="00EE5EE7"/>
    <w:rsid w:val="00EE75B8"/>
    <w:rsid w:val="00EE7DC6"/>
    <w:rsid w:val="00EF3CA1"/>
    <w:rsid w:val="00EF75B9"/>
    <w:rsid w:val="00F00AB4"/>
    <w:rsid w:val="00F102DE"/>
    <w:rsid w:val="00F12C44"/>
    <w:rsid w:val="00F15C32"/>
    <w:rsid w:val="00F17159"/>
    <w:rsid w:val="00F24DB9"/>
    <w:rsid w:val="00F270F4"/>
    <w:rsid w:val="00F3012E"/>
    <w:rsid w:val="00F33212"/>
    <w:rsid w:val="00F33D5A"/>
    <w:rsid w:val="00F4012C"/>
    <w:rsid w:val="00F40C4C"/>
    <w:rsid w:val="00F50CA9"/>
    <w:rsid w:val="00F52A3F"/>
    <w:rsid w:val="00F5795F"/>
    <w:rsid w:val="00F60878"/>
    <w:rsid w:val="00F609C8"/>
    <w:rsid w:val="00F674DD"/>
    <w:rsid w:val="00F70958"/>
    <w:rsid w:val="00F743F2"/>
    <w:rsid w:val="00F74E7B"/>
    <w:rsid w:val="00F8190F"/>
    <w:rsid w:val="00F8545E"/>
    <w:rsid w:val="00F90B3B"/>
    <w:rsid w:val="00F90E81"/>
    <w:rsid w:val="00F927D9"/>
    <w:rsid w:val="00F9659A"/>
    <w:rsid w:val="00FA34A1"/>
    <w:rsid w:val="00FA7BBF"/>
    <w:rsid w:val="00FB0182"/>
    <w:rsid w:val="00FB1646"/>
    <w:rsid w:val="00FB1953"/>
    <w:rsid w:val="00FB26FD"/>
    <w:rsid w:val="00FB7155"/>
    <w:rsid w:val="00FB72E9"/>
    <w:rsid w:val="00FC15D3"/>
    <w:rsid w:val="00FC26B3"/>
    <w:rsid w:val="00FC7448"/>
    <w:rsid w:val="00FD03FA"/>
    <w:rsid w:val="00FE3FED"/>
    <w:rsid w:val="00FF2EE6"/>
    <w:rsid w:val="00FF31E7"/>
    <w:rsid w:val="00FF522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874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link w:val="4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4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character" w:customStyle="1" w:styleId="Hyperlink2">
    <w:name w:val="Hyperlink.2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3">
    <w:name w:val="Hyperlink.3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DFDFD"/>
    </w:rPr>
  </w:style>
  <w:style w:type="character" w:customStyle="1" w:styleId="a7">
    <w:name w:val="Нет"/>
  </w:style>
  <w:style w:type="character" w:customStyle="1" w:styleId="Hyperlink5">
    <w:name w:val="Hyperlink.5"/>
    <w:basedOn w:val="a7"/>
    <w:rPr>
      <w:lang w:val="ru-RU"/>
    </w:rPr>
  </w:style>
  <w:style w:type="paragraph" w:styleId="a8">
    <w:name w:val="header"/>
    <w:basedOn w:val="a"/>
    <w:link w:val="a9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msonormalmailrucssattributepostfix">
    <w:name w:val="msonormal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firstmailrucssattributepostfix">
    <w:name w:val="msolistparagraphcxspfir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middlemailrucssattributepostfix">
    <w:name w:val="msolistparagraphcxspmiddle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lastmailrucssattributepostfix">
    <w:name w:val="msolistparagraphcxspla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c">
    <w:name w:val="Strong"/>
    <w:basedOn w:val="a0"/>
    <w:uiPriority w:val="22"/>
    <w:qFormat/>
    <w:rsid w:val="00566D3C"/>
    <w:rPr>
      <w:b/>
      <w:bCs/>
    </w:rPr>
  </w:style>
  <w:style w:type="paragraph" w:customStyle="1" w:styleId="p1mailrucssattributepostfix">
    <w:name w:val="p1_mailru_css_attribute_postfix"/>
    <w:basedOn w:val="a"/>
    <w:rsid w:val="005C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ailrucssattributepostfix">
    <w:name w:val="s1_mailru_css_attribute_postfix"/>
    <w:basedOn w:val="a0"/>
    <w:rsid w:val="005C526A"/>
  </w:style>
  <w:style w:type="character" w:customStyle="1" w:styleId="apple-converted-spacemailrucssattributepostfix">
    <w:name w:val="apple-converted-space_mailru_css_attribute_postfix"/>
    <w:basedOn w:val="a0"/>
    <w:rsid w:val="005C526A"/>
  </w:style>
  <w:style w:type="character" w:customStyle="1" w:styleId="20">
    <w:name w:val="Заголовок 2 Знак"/>
    <w:basedOn w:val="a0"/>
    <w:link w:val="2"/>
    <w:uiPriority w:val="9"/>
    <w:rsid w:val="00E1726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rsid w:val="00E1726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6E32A4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87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e">
    <w:name w:val="No Spacing"/>
    <w:basedOn w:val="a"/>
    <w:uiPriority w:val="1"/>
    <w:qFormat/>
    <w:rsid w:val="00332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p2mailrucssattributepostfix">
    <w:name w:val="p2_mailru_css_attribute_postfix"/>
    <w:basedOn w:val="a"/>
    <w:rsid w:val="00676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annotation reference"/>
    <w:basedOn w:val="a0"/>
    <w:uiPriority w:val="99"/>
    <w:semiHidden/>
    <w:unhideWhenUsed/>
    <w:rsid w:val="00D67C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C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7C9C"/>
    <w:rPr>
      <w:rFonts w:ascii="Arial" w:hAnsi="Arial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C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7C9C"/>
    <w:rPr>
      <w:rFonts w:ascii="Arial" w:hAnsi="Arial" w:cs="Arial Unicode MS"/>
      <w:b/>
      <w:bCs/>
      <w:color w:val="00000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D6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C9C"/>
    <w:rPr>
      <w:rFonts w:ascii="Segoe UI" w:hAnsi="Segoe UI" w:cs="Segoe UI"/>
      <w:color w:val="000000"/>
      <w:sz w:val="18"/>
      <w:szCs w:val="18"/>
      <w:u w:color="000000"/>
    </w:rPr>
  </w:style>
  <w:style w:type="character" w:styleId="af6">
    <w:name w:val="FollowedHyperlink"/>
    <w:basedOn w:val="a0"/>
    <w:uiPriority w:val="99"/>
    <w:semiHidden/>
    <w:unhideWhenUsed/>
    <w:rsid w:val="002476F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0">
    <w:name w:val="heading 1"/>
    <w:basedOn w:val="a"/>
    <w:next w:val="a"/>
    <w:link w:val="11"/>
    <w:uiPriority w:val="9"/>
    <w:qFormat/>
    <w:rsid w:val="00874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4">
    <w:name w:val="heading 4"/>
    <w:basedOn w:val="a"/>
    <w:link w:val="40"/>
    <w:uiPriority w:val="9"/>
    <w:qFormat/>
    <w:rsid w:val="00E17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4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a4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ru-RU"/>
    </w:rPr>
  </w:style>
  <w:style w:type="character" w:customStyle="1" w:styleId="Hyperlink2">
    <w:name w:val="Hyperlink.2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3">
    <w:name w:val="Hyperlink.3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a4"/>
    <w:rPr>
      <w:rFonts w:ascii="Times New Roman" w:eastAsia="Times New Roman" w:hAnsi="Times New Roman" w:cs="Times New Roman"/>
      <w:color w:val="0000FF"/>
      <w:sz w:val="24"/>
      <w:szCs w:val="24"/>
      <w:u w:val="single" w:color="0000FF"/>
      <w:shd w:val="clear" w:color="auto" w:fill="FDFDFD"/>
    </w:rPr>
  </w:style>
  <w:style w:type="character" w:customStyle="1" w:styleId="a7">
    <w:name w:val="Нет"/>
  </w:style>
  <w:style w:type="character" w:customStyle="1" w:styleId="Hyperlink5">
    <w:name w:val="Hyperlink.5"/>
    <w:basedOn w:val="a7"/>
    <w:rPr>
      <w:lang w:val="ru-RU"/>
    </w:rPr>
  </w:style>
  <w:style w:type="paragraph" w:styleId="a8">
    <w:name w:val="header"/>
    <w:basedOn w:val="a"/>
    <w:link w:val="a9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8217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775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msonormalmailrucssattributepostfix">
    <w:name w:val="msonormal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firstmailrucssattributepostfix">
    <w:name w:val="msolistparagraphcxspfir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middlemailrucssattributepostfix">
    <w:name w:val="msolistparagraphcxspmiddle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msolistparagraphcxsplastmailrucssattributepostfix">
    <w:name w:val="msolistparagraphcxsplast_mailru_css_attribute_postfix"/>
    <w:basedOn w:val="a"/>
    <w:rsid w:val="00E22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c">
    <w:name w:val="Strong"/>
    <w:basedOn w:val="a0"/>
    <w:uiPriority w:val="22"/>
    <w:qFormat/>
    <w:rsid w:val="00566D3C"/>
    <w:rPr>
      <w:b/>
      <w:bCs/>
    </w:rPr>
  </w:style>
  <w:style w:type="paragraph" w:customStyle="1" w:styleId="p1mailrucssattributepostfix">
    <w:name w:val="p1_mailru_css_attribute_postfix"/>
    <w:basedOn w:val="a"/>
    <w:rsid w:val="005C5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ailrucssattributepostfix">
    <w:name w:val="s1_mailru_css_attribute_postfix"/>
    <w:basedOn w:val="a0"/>
    <w:rsid w:val="005C526A"/>
  </w:style>
  <w:style w:type="character" w:customStyle="1" w:styleId="apple-converted-spacemailrucssattributepostfix">
    <w:name w:val="apple-converted-space_mailru_css_attribute_postfix"/>
    <w:basedOn w:val="a0"/>
    <w:rsid w:val="005C526A"/>
  </w:style>
  <w:style w:type="character" w:customStyle="1" w:styleId="20">
    <w:name w:val="Заголовок 2 Знак"/>
    <w:basedOn w:val="a0"/>
    <w:link w:val="2"/>
    <w:uiPriority w:val="9"/>
    <w:rsid w:val="00E17269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40">
    <w:name w:val="Заголовок 4 Знак"/>
    <w:basedOn w:val="a0"/>
    <w:link w:val="4"/>
    <w:uiPriority w:val="9"/>
    <w:rsid w:val="00E1726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6E32A4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87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e">
    <w:name w:val="No Spacing"/>
    <w:basedOn w:val="a"/>
    <w:uiPriority w:val="1"/>
    <w:qFormat/>
    <w:rsid w:val="00332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p2mailrucssattributepostfix">
    <w:name w:val="p2_mailru_css_attribute_postfix"/>
    <w:basedOn w:val="a"/>
    <w:rsid w:val="00676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">
    <w:name w:val="annotation reference"/>
    <w:basedOn w:val="a0"/>
    <w:uiPriority w:val="99"/>
    <w:semiHidden/>
    <w:unhideWhenUsed/>
    <w:rsid w:val="00D67C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C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7C9C"/>
    <w:rPr>
      <w:rFonts w:ascii="Arial" w:hAnsi="Arial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C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7C9C"/>
    <w:rPr>
      <w:rFonts w:ascii="Arial" w:hAnsi="Arial" w:cs="Arial Unicode MS"/>
      <w:b/>
      <w:bCs/>
      <w:color w:val="00000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D6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7C9C"/>
    <w:rPr>
      <w:rFonts w:ascii="Segoe UI" w:hAnsi="Segoe UI" w:cs="Segoe UI"/>
      <w:color w:val="000000"/>
      <w:sz w:val="18"/>
      <w:szCs w:val="18"/>
      <w:u w:color="000000"/>
    </w:rPr>
  </w:style>
  <w:style w:type="character" w:styleId="af6">
    <w:name w:val="FollowedHyperlink"/>
    <w:basedOn w:val="a0"/>
    <w:uiPriority w:val="99"/>
    <w:semiHidden/>
    <w:unhideWhenUsed/>
    <w:rsid w:val="002476F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9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0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5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6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2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0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6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4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6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2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93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  <w:div w:id="11871343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876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6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3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7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77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4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7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smena.ru/" TargetMode="External"/><Relationship Id="rId13" Type="http://schemas.openxmlformats.org/officeDocument/2006/relationships/hyperlink" Target="mailto:pr@fondsmena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r@fondsmena.ru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mailto:sergey.kolyada@rsv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@fondsmen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@fondsmen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igre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young_miners" TargetMode="External"/><Relationship Id="rId14" Type="http://schemas.openxmlformats.org/officeDocument/2006/relationships/hyperlink" Target="mailto:pr@fondsmena.r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2019-05-22T16:35:00Z</dcterms:created>
  <dcterms:modified xsi:type="dcterms:W3CDTF">2019-05-22T16:35:00Z</dcterms:modified>
</cp:coreProperties>
</file>