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35" w:rsidRPr="002B5968" w:rsidRDefault="009019FC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  <w:r w:rsidRPr="009019FC">
        <w:rPr>
          <w:rFonts w:ascii="Segoe UI" w:hAnsi="Segoe UI" w:cs="Segoe UI"/>
          <w:sz w:val="21"/>
          <w:szCs w:val="21"/>
          <w:shd w:val="clear" w:color="auto" w:fill="FFFFFF"/>
        </w:rPr>
        <w:t>19</w:t>
      </w:r>
      <w:r w:rsidR="00A56A35" w:rsidRPr="002B5968">
        <w:rPr>
          <w:rFonts w:ascii="Segoe UI" w:hAnsi="Segoe UI" w:cs="Segoe UI"/>
          <w:sz w:val="21"/>
          <w:szCs w:val="21"/>
          <w:shd w:val="clear" w:color="auto" w:fill="FFFFFF"/>
        </w:rPr>
        <w:t xml:space="preserve"> ноября 20</w:t>
      </w:r>
      <w:r>
        <w:rPr>
          <w:rFonts w:ascii="Segoe UI" w:hAnsi="Segoe UI" w:cs="Segoe UI"/>
          <w:sz w:val="21"/>
          <w:szCs w:val="21"/>
          <w:shd w:val="clear" w:color="auto" w:fill="FFFFFF"/>
        </w:rPr>
        <w:t>21</w:t>
      </w:r>
      <w:r w:rsidR="00A56A35" w:rsidRPr="002B5968">
        <w:rPr>
          <w:rFonts w:ascii="Segoe UI" w:hAnsi="Segoe UI" w:cs="Segoe UI"/>
          <w:sz w:val="21"/>
          <w:szCs w:val="21"/>
          <w:shd w:val="clear" w:color="auto" w:fill="FFFFFF"/>
        </w:rPr>
        <w:t xml:space="preserve"> года в Новосибирске пройдёт </w:t>
      </w:r>
      <w:r w:rsidR="00A56A35" w:rsidRPr="002B5968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V</w:t>
      </w:r>
      <w:r w:rsidR="0000748E" w:rsidRPr="002B5968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I</w:t>
      </w:r>
      <w:r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I</w:t>
      </w:r>
      <w:r w:rsidR="0029380B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I</w:t>
      </w:r>
      <w:r w:rsidR="00A56A35" w:rsidRPr="002B5968">
        <w:rPr>
          <w:rFonts w:ascii="Segoe UI" w:hAnsi="Segoe UI" w:cs="Segoe UI"/>
          <w:sz w:val="21"/>
          <w:szCs w:val="21"/>
          <w:shd w:val="clear" w:color="auto" w:fill="FFFFFF"/>
        </w:rPr>
        <w:t xml:space="preserve"> Всероссийская научно-практическая конференция «Гуманитарные проблемы военного дела».</w:t>
      </w:r>
    </w:p>
    <w:p w:rsidR="009019FC" w:rsidRDefault="009019FC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A56A35" w:rsidRPr="002B5968" w:rsidRDefault="00A56A35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  <w:r w:rsidRPr="002B5968">
        <w:rPr>
          <w:rFonts w:ascii="Segoe UI" w:hAnsi="Segoe UI" w:cs="Segoe UI"/>
          <w:sz w:val="21"/>
          <w:szCs w:val="21"/>
          <w:shd w:val="clear" w:color="auto" w:fill="FFFFFF"/>
        </w:rPr>
        <w:t xml:space="preserve">Организаторы конференции – Новосибирское высшее военное командное училище, </w:t>
      </w:r>
      <w:r w:rsidR="00F254D4" w:rsidRPr="002B5968">
        <w:rPr>
          <w:rFonts w:ascii="Segoe UI" w:hAnsi="Segoe UI" w:cs="Segoe UI"/>
          <w:sz w:val="21"/>
          <w:szCs w:val="21"/>
          <w:shd w:val="clear" w:color="auto" w:fill="FFFFFF"/>
        </w:rPr>
        <w:t>Историческое общество Сибирского Федерального округа</w:t>
      </w:r>
      <w:r w:rsidRPr="002B5968">
        <w:rPr>
          <w:rFonts w:ascii="Segoe UI" w:hAnsi="Segoe UI" w:cs="Segoe UI"/>
          <w:sz w:val="21"/>
          <w:szCs w:val="21"/>
          <w:shd w:val="clear" w:color="auto" w:fill="FFFFFF"/>
        </w:rPr>
        <w:t xml:space="preserve"> и Новосибирское региональное отделение Академии военных наук Российской Федерации.</w:t>
      </w:r>
    </w:p>
    <w:p w:rsidR="009019FC" w:rsidRDefault="009019FC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A56A35" w:rsidRPr="002B5968" w:rsidRDefault="00A56A35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  <w:r w:rsidRPr="002B5968">
        <w:rPr>
          <w:rFonts w:ascii="Segoe UI" w:hAnsi="Segoe UI" w:cs="Segoe UI"/>
          <w:sz w:val="21"/>
          <w:szCs w:val="21"/>
          <w:shd w:val="clear" w:color="auto" w:fill="FFFFFF"/>
        </w:rPr>
        <w:t>В рамках конференции запланирована работа в тематических секциях и пленарное заседание с участием исследователей различных гуманитарных аспектов военного дела и преподавателей военных и гражданских вузов по следующим направлениям:</w:t>
      </w:r>
    </w:p>
    <w:p w:rsidR="009019FC" w:rsidRDefault="009019FC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A56A35" w:rsidRPr="002B5968" w:rsidRDefault="00A56A35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  <w:r w:rsidRPr="002B5968">
        <w:rPr>
          <w:rFonts w:ascii="Segoe UI" w:hAnsi="Segoe UI" w:cs="Segoe UI"/>
          <w:sz w:val="21"/>
          <w:szCs w:val="21"/>
          <w:shd w:val="clear" w:color="auto" w:fill="FFFFFF"/>
        </w:rPr>
        <w:t>– Военная политика, экономика и право</w:t>
      </w:r>
    </w:p>
    <w:p w:rsidR="009019FC" w:rsidRDefault="009019FC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A56A35" w:rsidRPr="002B5968" w:rsidRDefault="00A56A35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  <w:r w:rsidRPr="002B5968">
        <w:rPr>
          <w:rFonts w:ascii="Segoe UI" w:hAnsi="Segoe UI" w:cs="Segoe UI"/>
          <w:sz w:val="21"/>
          <w:szCs w:val="21"/>
          <w:shd w:val="clear" w:color="auto" w:fill="FFFFFF"/>
        </w:rPr>
        <w:t>– Философские проблемы военного дела</w:t>
      </w:r>
    </w:p>
    <w:p w:rsidR="009019FC" w:rsidRDefault="009019FC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A56A35" w:rsidRPr="002B5968" w:rsidRDefault="00A56A35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  <w:r w:rsidRPr="002B5968">
        <w:rPr>
          <w:rFonts w:ascii="Segoe UI" w:hAnsi="Segoe UI" w:cs="Segoe UI"/>
          <w:sz w:val="21"/>
          <w:szCs w:val="21"/>
          <w:shd w:val="clear" w:color="auto" w:fill="FFFFFF"/>
        </w:rPr>
        <w:t>– Военная история и культура</w:t>
      </w:r>
    </w:p>
    <w:p w:rsidR="009019FC" w:rsidRDefault="009019FC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A56A35" w:rsidRPr="0029380B" w:rsidRDefault="00A56A35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  <w:r w:rsidRPr="002B5968">
        <w:rPr>
          <w:rFonts w:ascii="Segoe UI" w:hAnsi="Segoe UI" w:cs="Segoe UI"/>
          <w:sz w:val="21"/>
          <w:szCs w:val="21"/>
          <w:shd w:val="clear" w:color="auto" w:fill="FFFFFF"/>
        </w:rPr>
        <w:t>– Военная социология, педагогика и психология</w:t>
      </w:r>
    </w:p>
    <w:p w:rsidR="009019FC" w:rsidRDefault="009019FC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A56A35" w:rsidRPr="002B5968" w:rsidRDefault="00A56A35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  <w:r w:rsidRPr="002B5968">
        <w:rPr>
          <w:rFonts w:ascii="Segoe UI" w:hAnsi="Segoe UI" w:cs="Segoe UI"/>
          <w:sz w:val="21"/>
          <w:szCs w:val="21"/>
          <w:shd w:val="clear" w:color="auto" w:fill="FFFFFF"/>
        </w:rPr>
        <w:t>В рамках конференции пройдёт круглый стол «Профессиональное воспитание курсантов военных вузов в современных социокультурных условиях».</w:t>
      </w:r>
    </w:p>
    <w:p w:rsidR="009019FC" w:rsidRDefault="009019FC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9019FC" w:rsidRDefault="009019FC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Ответственный организатор конференции – доктор исторических наук Кокоулин Владислав Геннадьевич.</w:t>
      </w:r>
    </w:p>
    <w:p w:rsidR="009019FC" w:rsidRPr="002B5968" w:rsidRDefault="009019FC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F254D4" w:rsidRDefault="00F254D4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  <w:r w:rsidRPr="002B5968">
        <w:rPr>
          <w:rFonts w:ascii="Segoe UI" w:hAnsi="Segoe UI" w:cs="Segoe UI"/>
          <w:sz w:val="21"/>
          <w:szCs w:val="21"/>
          <w:shd w:val="clear" w:color="auto" w:fill="FFFFFF"/>
        </w:rPr>
        <w:t xml:space="preserve">Заявки и статьи принимаются до </w:t>
      </w:r>
      <w:r w:rsidR="009019FC">
        <w:rPr>
          <w:rFonts w:ascii="Segoe UI" w:hAnsi="Segoe UI" w:cs="Segoe UI"/>
          <w:sz w:val="21"/>
          <w:szCs w:val="21"/>
          <w:shd w:val="clear" w:color="auto" w:fill="FFFFFF"/>
        </w:rPr>
        <w:t>15 октября</w:t>
      </w:r>
      <w:r w:rsidRPr="002B5968">
        <w:rPr>
          <w:rFonts w:ascii="Segoe UI" w:hAnsi="Segoe UI" w:cs="Segoe UI"/>
          <w:sz w:val="21"/>
          <w:szCs w:val="21"/>
          <w:shd w:val="clear" w:color="auto" w:fill="FFFFFF"/>
        </w:rPr>
        <w:t xml:space="preserve"> 20</w:t>
      </w:r>
      <w:r w:rsidR="009019FC">
        <w:rPr>
          <w:rFonts w:ascii="Segoe UI" w:hAnsi="Segoe UI" w:cs="Segoe UI"/>
          <w:sz w:val="21"/>
          <w:szCs w:val="21"/>
          <w:shd w:val="clear" w:color="auto" w:fill="FFFFFF"/>
        </w:rPr>
        <w:t>21</w:t>
      </w:r>
      <w:r w:rsidRPr="002B5968">
        <w:rPr>
          <w:rFonts w:ascii="Segoe UI" w:hAnsi="Segoe UI" w:cs="Segoe UI"/>
          <w:sz w:val="21"/>
          <w:szCs w:val="21"/>
          <w:shd w:val="clear" w:color="auto" w:fill="FFFFFF"/>
        </w:rPr>
        <w:t xml:space="preserve"> года.</w:t>
      </w:r>
      <w:bookmarkStart w:id="0" w:name="_GoBack"/>
      <w:bookmarkEnd w:id="0"/>
    </w:p>
    <w:p w:rsidR="009019FC" w:rsidRPr="002B5968" w:rsidRDefault="009019FC" w:rsidP="00A56A35">
      <w:pPr>
        <w:spacing w:after="0" w:line="240" w:lineRule="auto"/>
        <w:ind w:firstLine="340"/>
        <w:rPr>
          <w:rFonts w:ascii="Segoe UI" w:hAnsi="Segoe UI" w:cs="Segoe UI"/>
          <w:sz w:val="21"/>
          <w:szCs w:val="21"/>
          <w:shd w:val="clear" w:color="auto" w:fill="FFFFFF"/>
        </w:rPr>
      </w:pPr>
    </w:p>
    <w:sectPr w:rsidR="009019FC" w:rsidRPr="002B5968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EE" w:rsidRDefault="00E26EEE" w:rsidP="00922E6A">
      <w:pPr>
        <w:spacing w:after="0" w:line="240" w:lineRule="auto"/>
      </w:pPr>
      <w:r>
        <w:separator/>
      </w:r>
    </w:p>
  </w:endnote>
  <w:endnote w:type="continuationSeparator" w:id="0">
    <w:p w:rsidR="00E26EEE" w:rsidRDefault="00E26EEE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C46939">
        <w:pPr>
          <w:pStyle w:val="a7"/>
          <w:jc w:val="center"/>
        </w:pPr>
        <w:r>
          <w:fldChar w:fldCharType="begin"/>
        </w:r>
        <w:r w:rsidR="00922E6A">
          <w:instrText>PAGE   \* MERGEFORMAT</w:instrText>
        </w:r>
        <w:r>
          <w:fldChar w:fldCharType="separate"/>
        </w:r>
        <w:r w:rsidR="009019FC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EE" w:rsidRDefault="00E26EEE" w:rsidP="00922E6A">
      <w:pPr>
        <w:spacing w:after="0" w:line="240" w:lineRule="auto"/>
      </w:pPr>
      <w:r>
        <w:separator/>
      </w:r>
    </w:p>
  </w:footnote>
  <w:footnote w:type="continuationSeparator" w:id="0">
    <w:p w:rsidR="00E26EEE" w:rsidRDefault="00E26EEE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2EC"/>
    <w:rsid w:val="0000748E"/>
    <w:rsid w:val="00011E4F"/>
    <w:rsid w:val="000B5681"/>
    <w:rsid w:val="000B784D"/>
    <w:rsid w:val="001000C3"/>
    <w:rsid w:val="00111082"/>
    <w:rsid w:val="0013109B"/>
    <w:rsid w:val="0029380B"/>
    <w:rsid w:val="002B5968"/>
    <w:rsid w:val="002F3294"/>
    <w:rsid w:val="00324F0D"/>
    <w:rsid w:val="00384EF9"/>
    <w:rsid w:val="003C7E98"/>
    <w:rsid w:val="00427201"/>
    <w:rsid w:val="004A02EC"/>
    <w:rsid w:val="004A20A2"/>
    <w:rsid w:val="00515CC6"/>
    <w:rsid w:val="00524479"/>
    <w:rsid w:val="00567755"/>
    <w:rsid w:val="005F1AA7"/>
    <w:rsid w:val="00623702"/>
    <w:rsid w:val="00726ED9"/>
    <w:rsid w:val="00746910"/>
    <w:rsid w:val="00784D67"/>
    <w:rsid w:val="00856C78"/>
    <w:rsid w:val="008775EF"/>
    <w:rsid w:val="008A30FA"/>
    <w:rsid w:val="009019FC"/>
    <w:rsid w:val="00904251"/>
    <w:rsid w:val="00922E6A"/>
    <w:rsid w:val="00954023"/>
    <w:rsid w:val="009E3260"/>
    <w:rsid w:val="00A454CD"/>
    <w:rsid w:val="00A56A35"/>
    <w:rsid w:val="00B32264"/>
    <w:rsid w:val="00B64CAC"/>
    <w:rsid w:val="00C0181A"/>
    <w:rsid w:val="00C46939"/>
    <w:rsid w:val="00D16E23"/>
    <w:rsid w:val="00D42C29"/>
    <w:rsid w:val="00D52906"/>
    <w:rsid w:val="00E20365"/>
    <w:rsid w:val="00E26EEE"/>
    <w:rsid w:val="00EB358A"/>
    <w:rsid w:val="00EC4E18"/>
    <w:rsid w:val="00F254D4"/>
    <w:rsid w:val="00F25AD8"/>
    <w:rsid w:val="00F72BF5"/>
    <w:rsid w:val="00F91591"/>
    <w:rsid w:val="00FC457F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9D74-CEE1-4671-AFB8-9337F5E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  <w:style w:type="character" w:styleId="a9">
    <w:name w:val="Hyperlink"/>
    <w:basedOn w:val="a0"/>
    <w:uiPriority w:val="99"/>
    <w:semiHidden/>
    <w:unhideWhenUsed/>
    <w:rsid w:val="00A56A35"/>
    <w:rPr>
      <w:color w:val="0000FF"/>
      <w:u w:val="single"/>
    </w:rPr>
  </w:style>
  <w:style w:type="character" w:styleId="aa">
    <w:name w:val="Strong"/>
    <w:basedOn w:val="a0"/>
    <w:uiPriority w:val="22"/>
    <w:qFormat/>
    <w:rsid w:val="00A56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Учетная запись Майкрософт</cp:lastModifiedBy>
  <cp:revision>11</cp:revision>
  <dcterms:created xsi:type="dcterms:W3CDTF">2017-11-12T03:09:00Z</dcterms:created>
  <dcterms:modified xsi:type="dcterms:W3CDTF">2021-09-02T12:14:00Z</dcterms:modified>
</cp:coreProperties>
</file>