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E7" w:rsidRPr="00DC54E7" w:rsidRDefault="00DC54E7" w:rsidP="00DC54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информационное сообщение</w:t>
      </w:r>
    </w:p>
    <w:p w:rsidR="00DC54E7" w:rsidRPr="00DC54E7" w:rsidRDefault="00DC54E7">
      <w:pPr>
        <w:rPr>
          <w:rFonts w:ascii="Times New Roman" w:hAnsi="Times New Roman" w:cs="Times New Roman"/>
          <w:sz w:val="28"/>
          <w:szCs w:val="28"/>
        </w:rPr>
      </w:pPr>
    </w:p>
    <w:p w:rsidR="00DC54E7" w:rsidRPr="00DC54E7" w:rsidRDefault="00DC54E7" w:rsidP="00DC54E7">
      <w:pPr>
        <w:pStyle w:val="p2"/>
        <w:spacing w:before="0" w:beforeAutospacing="0" w:after="0" w:afterAutospacing="0"/>
        <w:jc w:val="center"/>
        <w:rPr>
          <w:rFonts w:ascii="Exo-Bold" w:hAnsi="Exo-Bold"/>
          <w:b/>
          <w:bCs/>
          <w:sz w:val="28"/>
          <w:szCs w:val="28"/>
        </w:rPr>
      </w:pPr>
      <w:r w:rsidRPr="00DC54E7">
        <w:rPr>
          <w:rFonts w:ascii="Exo-Bold" w:hAnsi="Exo-Bold"/>
          <w:b/>
          <w:bCs/>
          <w:sz w:val="28"/>
          <w:szCs w:val="28"/>
        </w:rPr>
        <w:t>Первая Евразийская Конференция</w:t>
      </w:r>
    </w:p>
    <w:p w:rsidR="00DC54E7" w:rsidRPr="00DC54E7" w:rsidRDefault="00DC54E7" w:rsidP="00DC54E7">
      <w:pPr>
        <w:pStyle w:val="p3"/>
        <w:spacing w:before="0" w:beforeAutospacing="0" w:after="0" w:afterAutospacing="0"/>
        <w:jc w:val="center"/>
        <w:rPr>
          <w:rFonts w:ascii="Exo-Bold" w:hAnsi="Exo-Bold"/>
          <w:b/>
          <w:bCs/>
          <w:sz w:val="28"/>
          <w:szCs w:val="28"/>
        </w:rPr>
      </w:pPr>
      <w:r w:rsidRPr="00DC54E7">
        <w:rPr>
          <w:rFonts w:ascii="Exo-Bold" w:hAnsi="Exo-Bold"/>
          <w:b/>
          <w:bCs/>
          <w:sz w:val="28"/>
          <w:szCs w:val="28"/>
        </w:rPr>
        <w:t>«Инновации в минимизации природных и технологических рисков»</w:t>
      </w:r>
    </w:p>
    <w:p w:rsidR="00DC54E7" w:rsidRPr="00DC54E7" w:rsidRDefault="00DC54E7" w:rsidP="00DC54E7">
      <w:pPr>
        <w:pStyle w:val="p3"/>
        <w:spacing w:before="0" w:beforeAutospacing="0" w:after="0" w:afterAutospacing="0"/>
        <w:jc w:val="center"/>
        <w:rPr>
          <w:rFonts w:ascii="Exo-Bold" w:hAnsi="Exo-Bold"/>
          <w:b/>
          <w:bCs/>
          <w:sz w:val="28"/>
          <w:szCs w:val="28"/>
          <w:lang w:val="en-US"/>
        </w:rPr>
      </w:pPr>
      <w:r w:rsidRPr="00DC54E7">
        <w:rPr>
          <w:rFonts w:ascii="Exo-Bold" w:hAnsi="Exo-Bold"/>
          <w:b/>
          <w:bCs/>
          <w:sz w:val="28"/>
          <w:szCs w:val="28"/>
          <w:lang w:val="en-US"/>
        </w:rPr>
        <w:t xml:space="preserve">22 – 24 </w:t>
      </w:r>
      <w:r w:rsidRPr="00DC54E7">
        <w:rPr>
          <w:rFonts w:ascii="Exo-Bold" w:hAnsi="Exo-Bold"/>
          <w:b/>
          <w:bCs/>
          <w:sz w:val="28"/>
          <w:szCs w:val="28"/>
        </w:rPr>
        <w:t>мая</w:t>
      </w:r>
      <w:r w:rsidR="00D81F4A" w:rsidRPr="00D81F4A">
        <w:rPr>
          <w:rFonts w:ascii="Exo-Bold" w:hAnsi="Exo-Bold"/>
          <w:b/>
          <w:bCs/>
          <w:sz w:val="28"/>
          <w:szCs w:val="28"/>
          <w:lang w:val="en-US"/>
        </w:rPr>
        <w:t>,</w:t>
      </w:r>
      <w:r w:rsidRPr="00DC54E7">
        <w:rPr>
          <w:rFonts w:ascii="Exo-Bold" w:hAnsi="Exo-Bold"/>
          <w:b/>
          <w:bCs/>
          <w:sz w:val="28"/>
          <w:szCs w:val="28"/>
          <w:lang w:val="en-US"/>
        </w:rPr>
        <w:t xml:space="preserve"> 2019 </w:t>
      </w:r>
      <w:r w:rsidRPr="00DC54E7">
        <w:rPr>
          <w:rFonts w:ascii="Exo-Bold" w:hAnsi="Exo-Bold"/>
          <w:b/>
          <w:bCs/>
          <w:sz w:val="28"/>
          <w:szCs w:val="28"/>
        </w:rPr>
        <w:t>года</w:t>
      </w:r>
      <w:r w:rsidRPr="00DC54E7">
        <w:rPr>
          <w:rFonts w:ascii="Exo-Bold" w:hAnsi="Exo-Bold"/>
          <w:b/>
          <w:bCs/>
          <w:sz w:val="28"/>
          <w:szCs w:val="28"/>
          <w:lang w:val="en-US"/>
        </w:rPr>
        <w:t xml:space="preserve">, Boulevard Hotel, White City </w:t>
      </w:r>
    </w:p>
    <w:p w:rsidR="00DC54E7" w:rsidRPr="00DC54E7" w:rsidRDefault="00DC54E7" w:rsidP="00DC54E7">
      <w:pPr>
        <w:pStyle w:val="p3"/>
        <w:spacing w:before="0" w:beforeAutospacing="0" w:after="0" w:afterAutospacing="0"/>
        <w:jc w:val="center"/>
        <w:rPr>
          <w:rFonts w:ascii="Exo-Bold" w:hAnsi="Exo-Bold"/>
          <w:b/>
          <w:bCs/>
          <w:sz w:val="28"/>
          <w:szCs w:val="28"/>
        </w:rPr>
      </w:pPr>
      <w:r w:rsidRPr="00DC54E7">
        <w:rPr>
          <w:rFonts w:ascii="Exo-Bold" w:hAnsi="Exo-Bold"/>
          <w:b/>
          <w:bCs/>
          <w:sz w:val="28"/>
          <w:szCs w:val="28"/>
        </w:rPr>
        <w:t>Баку</w:t>
      </w:r>
      <w:r w:rsidRPr="00CD71BD">
        <w:rPr>
          <w:rFonts w:ascii="Exo-Bold" w:hAnsi="Exo-Bold"/>
          <w:b/>
          <w:bCs/>
          <w:sz w:val="28"/>
          <w:szCs w:val="28"/>
        </w:rPr>
        <w:t xml:space="preserve">, </w:t>
      </w:r>
      <w:r w:rsidRPr="00DC54E7">
        <w:rPr>
          <w:rFonts w:ascii="Exo-Bold" w:hAnsi="Exo-Bold"/>
          <w:b/>
          <w:bCs/>
          <w:sz w:val="28"/>
          <w:szCs w:val="28"/>
        </w:rPr>
        <w:t>Азербайджан</w:t>
      </w:r>
    </w:p>
    <w:p w:rsidR="00DC54E7" w:rsidRDefault="00DC54E7" w:rsidP="00DC54E7">
      <w:pPr>
        <w:pStyle w:val="p3"/>
        <w:spacing w:before="0" w:beforeAutospacing="0" w:after="0" w:afterAutospacing="0"/>
        <w:rPr>
          <w:rFonts w:ascii="Exo-Bold" w:hAnsi="Exo-Bold"/>
          <w:b/>
          <w:bCs/>
          <w:sz w:val="28"/>
          <w:szCs w:val="28"/>
        </w:rPr>
      </w:pPr>
    </w:p>
    <w:p w:rsidR="00DC54E7" w:rsidRPr="00D81F4A" w:rsidRDefault="00DC54E7" w:rsidP="002A7A83">
      <w:pPr>
        <w:pStyle w:val="p3"/>
        <w:spacing w:before="0" w:beforeAutospacing="0" w:after="0" w:afterAutospacing="0"/>
        <w:jc w:val="both"/>
        <w:rPr>
          <w:rFonts w:ascii="Exo-Bold" w:hAnsi="Exo-Bold"/>
          <w:bCs/>
          <w:sz w:val="28"/>
          <w:szCs w:val="28"/>
        </w:rPr>
      </w:pPr>
      <w:r w:rsidRPr="00D81F4A">
        <w:rPr>
          <w:rFonts w:ascii="Exo-Bold" w:hAnsi="Exo-Bold"/>
          <w:bCs/>
          <w:sz w:val="28"/>
          <w:szCs w:val="28"/>
        </w:rPr>
        <w:t xml:space="preserve">Компания </w:t>
      </w:r>
      <w:r w:rsidRPr="00D81F4A">
        <w:rPr>
          <w:rFonts w:ascii="Exo-Bold" w:hAnsi="Exo-Bold"/>
          <w:bCs/>
          <w:sz w:val="28"/>
          <w:szCs w:val="28"/>
          <w:lang w:val="en-US"/>
        </w:rPr>
        <w:t>AMIR</w:t>
      </w:r>
      <w:r w:rsidRPr="00D81F4A">
        <w:rPr>
          <w:rFonts w:ascii="Exo-Bold" w:hAnsi="Exo-Bold"/>
          <w:bCs/>
          <w:sz w:val="28"/>
          <w:szCs w:val="28"/>
        </w:rPr>
        <w:t xml:space="preserve"> </w:t>
      </w:r>
      <w:r w:rsidRPr="00D81F4A">
        <w:rPr>
          <w:rFonts w:ascii="Exo-Bold" w:hAnsi="Exo-Bold"/>
          <w:bCs/>
          <w:sz w:val="28"/>
          <w:szCs w:val="28"/>
          <w:lang w:val="en-US"/>
        </w:rPr>
        <w:t>Technical</w:t>
      </w:r>
      <w:r w:rsidRPr="00D81F4A">
        <w:rPr>
          <w:rFonts w:ascii="Exo-Bold" w:hAnsi="Exo-Bold"/>
          <w:bCs/>
          <w:sz w:val="28"/>
          <w:szCs w:val="28"/>
        </w:rPr>
        <w:t xml:space="preserve"> </w:t>
      </w:r>
      <w:r w:rsidRPr="00D81F4A">
        <w:rPr>
          <w:rFonts w:ascii="Exo-Bold" w:hAnsi="Exo-Bold"/>
          <w:bCs/>
          <w:sz w:val="28"/>
          <w:szCs w:val="28"/>
          <w:lang w:val="en-US"/>
        </w:rPr>
        <w:t>Services</w:t>
      </w:r>
      <w:r w:rsidRPr="00D81F4A">
        <w:rPr>
          <w:rFonts w:ascii="Exo-Bold" w:hAnsi="Exo-Bold"/>
          <w:bCs/>
          <w:sz w:val="28"/>
          <w:szCs w:val="28"/>
        </w:rPr>
        <w:t xml:space="preserve"> при официальном партнерстве</w:t>
      </w:r>
      <w:r w:rsidR="001773A0">
        <w:rPr>
          <w:rFonts w:ascii="Exo-Bold" w:hAnsi="Exo-Bold"/>
          <w:bCs/>
          <w:sz w:val="28"/>
          <w:szCs w:val="28"/>
        </w:rPr>
        <w:t>:</w:t>
      </w:r>
      <w:r w:rsidRPr="00D81F4A">
        <w:rPr>
          <w:rFonts w:ascii="Exo-Bold" w:hAnsi="Exo-Bold"/>
          <w:bCs/>
          <w:sz w:val="28"/>
          <w:szCs w:val="28"/>
        </w:rPr>
        <w:t xml:space="preserve"> МЧС и РАН, Обществ</w:t>
      </w:r>
      <w:r w:rsidR="00D81F4A">
        <w:rPr>
          <w:rFonts w:ascii="Exo-Bold" w:hAnsi="Exo-Bold"/>
          <w:bCs/>
          <w:sz w:val="28"/>
          <w:szCs w:val="28"/>
        </w:rPr>
        <w:t>о</w:t>
      </w:r>
      <w:r w:rsidRPr="00D81F4A">
        <w:rPr>
          <w:rFonts w:ascii="Exo-Bold" w:hAnsi="Exo-Bold"/>
          <w:bCs/>
          <w:sz w:val="28"/>
          <w:szCs w:val="28"/>
        </w:rPr>
        <w:t xml:space="preserve"> анализа риска России, Компания «НГБ – Энергодиагностика», Институт Географии НАН Азербайджана, МЧС Азербайджана, Государственн</w:t>
      </w:r>
      <w:r w:rsidR="00D81F4A">
        <w:rPr>
          <w:rFonts w:ascii="Exo-Bold" w:hAnsi="Exo-Bold"/>
          <w:bCs/>
          <w:sz w:val="28"/>
          <w:szCs w:val="28"/>
        </w:rPr>
        <w:t>ая</w:t>
      </w:r>
      <w:r w:rsidRPr="00D81F4A">
        <w:rPr>
          <w:rFonts w:ascii="Exo-Bold" w:hAnsi="Exo-Bold"/>
          <w:bCs/>
          <w:sz w:val="28"/>
          <w:szCs w:val="28"/>
        </w:rPr>
        <w:t xml:space="preserve"> Нефтян</w:t>
      </w:r>
      <w:r w:rsidR="00D81F4A">
        <w:rPr>
          <w:rFonts w:ascii="Exo-Bold" w:hAnsi="Exo-Bold"/>
          <w:bCs/>
          <w:sz w:val="28"/>
          <w:szCs w:val="28"/>
        </w:rPr>
        <w:t>ая</w:t>
      </w:r>
      <w:r w:rsidRPr="00D81F4A">
        <w:rPr>
          <w:rFonts w:ascii="Exo-Bold" w:hAnsi="Exo-Bold"/>
          <w:bCs/>
          <w:sz w:val="28"/>
          <w:szCs w:val="28"/>
        </w:rPr>
        <w:t xml:space="preserve"> Компани</w:t>
      </w:r>
      <w:r w:rsidR="00D81F4A">
        <w:rPr>
          <w:rFonts w:ascii="Exo-Bold" w:hAnsi="Exo-Bold"/>
          <w:bCs/>
          <w:sz w:val="28"/>
          <w:szCs w:val="28"/>
        </w:rPr>
        <w:t>я</w:t>
      </w:r>
      <w:r w:rsidRPr="00D81F4A">
        <w:rPr>
          <w:rFonts w:ascii="Exo-Bold" w:hAnsi="Exo-Bold"/>
          <w:bCs/>
          <w:sz w:val="28"/>
          <w:szCs w:val="28"/>
        </w:rPr>
        <w:t xml:space="preserve"> Азербайджана, Национальн</w:t>
      </w:r>
      <w:r w:rsidR="00D81F4A">
        <w:rPr>
          <w:rFonts w:ascii="Exo-Bold" w:hAnsi="Exo-Bold"/>
          <w:bCs/>
          <w:sz w:val="28"/>
          <w:szCs w:val="28"/>
        </w:rPr>
        <w:t>ый</w:t>
      </w:r>
      <w:r w:rsidRPr="00D81F4A">
        <w:rPr>
          <w:rFonts w:ascii="Exo-Bold" w:hAnsi="Exo-Bold"/>
          <w:bCs/>
          <w:sz w:val="28"/>
          <w:szCs w:val="28"/>
        </w:rPr>
        <w:t xml:space="preserve"> Евразийск</w:t>
      </w:r>
      <w:r w:rsidR="00D81F4A">
        <w:rPr>
          <w:rFonts w:ascii="Exo-Bold" w:hAnsi="Exo-Bold"/>
          <w:bCs/>
          <w:sz w:val="28"/>
          <w:szCs w:val="28"/>
        </w:rPr>
        <w:t>ий</w:t>
      </w:r>
      <w:r w:rsidRPr="00D81F4A">
        <w:rPr>
          <w:rFonts w:ascii="Exo-Bold" w:hAnsi="Exo-Bold"/>
          <w:bCs/>
          <w:sz w:val="28"/>
          <w:szCs w:val="28"/>
        </w:rPr>
        <w:t xml:space="preserve"> Университет Казахстана, Министерств</w:t>
      </w:r>
      <w:r w:rsidR="00D81F4A">
        <w:rPr>
          <w:rFonts w:ascii="Exo-Bold" w:hAnsi="Exo-Bold"/>
          <w:bCs/>
          <w:sz w:val="28"/>
          <w:szCs w:val="28"/>
        </w:rPr>
        <w:t>о</w:t>
      </w:r>
      <w:r w:rsidRPr="00D81F4A">
        <w:rPr>
          <w:rFonts w:ascii="Exo-Bold" w:hAnsi="Exo-Bold"/>
          <w:bCs/>
          <w:sz w:val="28"/>
          <w:szCs w:val="28"/>
        </w:rPr>
        <w:t xml:space="preserve"> Экологии и окружающей среды Узбекистана, Резекненск</w:t>
      </w:r>
      <w:r w:rsidR="00D81F4A">
        <w:rPr>
          <w:rFonts w:ascii="Exo-Bold" w:hAnsi="Exo-Bold"/>
          <w:bCs/>
          <w:sz w:val="28"/>
          <w:szCs w:val="28"/>
        </w:rPr>
        <w:t>ая</w:t>
      </w:r>
      <w:r w:rsidRPr="00D81F4A">
        <w:rPr>
          <w:rFonts w:ascii="Exo-Bold" w:hAnsi="Exo-Bold"/>
          <w:bCs/>
          <w:sz w:val="28"/>
          <w:szCs w:val="28"/>
        </w:rPr>
        <w:t xml:space="preserve"> Технологическ</w:t>
      </w:r>
      <w:r w:rsidR="00D81F4A">
        <w:rPr>
          <w:rFonts w:ascii="Exo-Bold" w:hAnsi="Exo-Bold"/>
          <w:bCs/>
          <w:sz w:val="28"/>
          <w:szCs w:val="28"/>
        </w:rPr>
        <w:t>ая</w:t>
      </w:r>
      <w:r w:rsidRPr="00D81F4A">
        <w:rPr>
          <w:rFonts w:ascii="Exo-Bold" w:hAnsi="Exo-Bold"/>
          <w:bCs/>
          <w:sz w:val="28"/>
          <w:szCs w:val="28"/>
        </w:rPr>
        <w:t xml:space="preserve"> Академи</w:t>
      </w:r>
      <w:r w:rsidR="00D81F4A">
        <w:rPr>
          <w:rFonts w:ascii="Exo-Bold" w:hAnsi="Exo-Bold"/>
          <w:bCs/>
          <w:sz w:val="28"/>
          <w:szCs w:val="28"/>
        </w:rPr>
        <w:t>я</w:t>
      </w:r>
      <w:r w:rsidRPr="00D81F4A">
        <w:rPr>
          <w:rFonts w:ascii="Exo-Bold" w:hAnsi="Exo-Bold"/>
          <w:bCs/>
          <w:sz w:val="28"/>
          <w:szCs w:val="28"/>
        </w:rPr>
        <w:t xml:space="preserve"> Латвии, Техническ</w:t>
      </w:r>
      <w:r w:rsidR="00D81F4A">
        <w:rPr>
          <w:rFonts w:ascii="Exo-Bold" w:hAnsi="Exo-Bold"/>
          <w:bCs/>
          <w:sz w:val="28"/>
          <w:szCs w:val="28"/>
        </w:rPr>
        <w:t>ий</w:t>
      </w:r>
      <w:r w:rsidRPr="00D81F4A">
        <w:rPr>
          <w:rFonts w:ascii="Exo-Bold" w:hAnsi="Exo-Bold"/>
          <w:bCs/>
          <w:sz w:val="28"/>
          <w:szCs w:val="28"/>
        </w:rPr>
        <w:t xml:space="preserve"> Университет Грузии, Институт Радиобиологии НАН Беларусь, Техническ</w:t>
      </w:r>
      <w:r w:rsidR="002A7A83">
        <w:rPr>
          <w:rFonts w:ascii="Exo-Bold" w:hAnsi="Exo-Bold"/>
          <w:bCs/>
          <w:sz w:val="28"/>
          <w:szCs w:val="28"/>
        </w:rPr>
        <w:t>ий</w:t>
      </w:r>
      <w:r w:rsidRPr="00D81F4A">
        <w:rPr>
          <w:rFonts w:ascii="Exo-Bold" w:hAnsi="Exo-Bold"/>
          <w:bCs/>
          <w:sz w:val="28"/>
          <w:szCs w:val="28"/>
        </w:rPr>
        <w:t xml:space="preserve"> Университет Молдовы, Скандинавско</w:t>
      </w:r>
      <w:r w:rsidR="002A7A83">
        <w:rPr>
          <w:rFonts w:ascii="Exo-Bold" w:hAnsi="Exo-Bold"/>
          <w:bCs/>
          <w:sz w:val="28"/>
          <w:szCs w:val="28"/>
        </w:rPr>
        <w:t>е</w:t>
      </w:r>
      <w:r w:rsidRPr="00D81F4A">
        <w:rPr>
          <w:rFonts w:ascii="Exo-Bold" w:hAnsi="Exo-Bold"/>
          <w:bCs/>
          <w:sz w:val="28"/>
          <w:szCs w:val="28"/>
        </w:rPr>
        <w:t xml:space="preserve"> Обществ</w:t>
      </w:r>
      <w:r w:rsidR="002A7A83">
        <w:rPr>
          <w:rFonts w:ascii="Exo-Bold" w:hAnsi="Exo-Bold"/>
          <w:bCs/>
          <w:sz w:val="28"/>
          <w:szCs w:val="28"/>
        </w:rPr>
        <w:t>о</w:t>
      </w:r>
      <w:r w:rsidRPr="00D81F4A">
        <w:rPr>
          <w:rFonts w:ascii="Exo-Bold" w:hAnsi="Exo-Bold"/>
          <w:bCs/>
          <w:sz w:val="28"/>
          <w:szCs w:val="28"/>
        </w:rPr>
        <w:t xml:space="preserve"> анализа риска, и други</w:t>
      </w:r>
      <w:r w:rsidR="002A7A83">
        <w:rPr>
          <w:rFonts w:ascii="Exo-Bold" w:hAnsi="Exo-Bold"/>
          <w:bCs/>
          <w:sz w:val="28"/>
          <w:szCs w:val="28"/>
        </w:rPr>
        <w:t>е</w:t>
      </w:r>
      <w:r w:rsidRPr="00D81F4A">
        <w:rPr>
          <w:rFonts w:ascii="Exo-Bold" w:hAnsi="Exo-Bold"/>
          <w:bCs/>
          <w:sz w:val="28"/>
          <w:szCs w:val="28"/>
        </w:rPr>
        <w:t xml:space="preserve"> авторитетны</w:t>
      </w:r>
      <w:r w:rsidR="002A7A83">
        <w:rPr>
          <w:rFonts w:ascii="Exo-Bold" w:hAnsi="Exo-Bold"/>
          <w:bCs/>
          <w:sz w:val="28"/>
          <w:szCs w:val="28"/>
        </w:rPr>
        <w:t>е</w:t>
      </w:r>
      <w:r w:rsidRPr="00D81F4A">
        <w:rPr>
          <w:rFonts w:ascii="Exo-Bold" w:hAnsi="Exo-Bold"/>
          <w:bCs/>
          <w:sz w:val="28"/>
          <w:szCs w:val="28"/>
        </w:rPr>
        <w:t xml:space="preserve"> организаци</w:t>
      </w:r>
      <w:r w:rsidR="002A7A83">
        <w:rPr>
          <w:rFonts w:ascii="Exo-Bold" w:hAnsi="Exo-Bold"/>
          <w:bCs/>
          <w:sz w:val="28"/>
          <w:szCs w:val="28"/>
        </w:rPr>
        <w:t>и</w:t>
      </w:r>
      <w:r w:rsidR="00D81F4A" w:rsidRPr="00D81F4A">
        <w:rPr>
          <w:rFonts w:ascii="Exo-Bold" w:hAnsi="Exo-Bold"/>
          <w:bCs/>
          <w:sz w:val="28"/>
          <w:szCs w:val="28"/>
        </w:rPr>
        <w:t>,</w:t>
      </w:r>
      <w:r w:rsidRPr="00D81F4A">
        <w:rPr>
          <w:rFonts w:ascii="Exo-Bold" w:hAnsi="Exo-Bold"/>
          <w:bCs/>
          <w:sz w:val="28"/>
          <w:szCs w:val="28"/>
        </w:rPr>
        <w:t xml:space="preserve"> 22 – 24 мая 2019 года, в Баку, </w:t>
      </w:r>
      <w:r w:rsidR="002A7A83">
        <w:rPr>
          <w:rFonts w:ascii="Exo-Bold" w:hAnsi="Exo-Bold"/>
          <w:bCs/>
          <w:sz w:val="28"/>
          <w:szCs w:val="28"/>
        </w:rPr>
        <w:t>проводя</w:t>
      </w:r>
      <w:r w:rsidRPr="00D81F4A">
        <w:rPr>
          <w:rFonts w:ascii="Exo-Bold" w:hAnsi="Exo-Bold"/>
          <w:bCs/>
          <w:sz w:val="28"/>
          <w:szCs w:val="28"/>
        </w:rPr>
        <w:t>т Первую Евразий</w:t>
      </w:r>
      <w:r w:rsidR="002A7A83">
        <w:rPr>
          <w:rFonts w:ascii="Exo-Bold" w:hAnsi="Exo-Bold"/>
          <w:bCs/>
          <w:sz w:val="28"/>
          <w:szCs w:val="28"/>
        </w:rPr>
        <w:t>с</w:t>
      </w:r>
      <w:r w:rsidRPr="00D81F4A">
        <w:rPr>
          <w:rFonts w:ascii="Exo-Bold" w:hAnsi="Exo-Bold"/>
          <w:bCs/>
          <w:sz w:val="28"/>
          <w:szCs w:val="28"/>
        </w:rPr>
        <w:t xml:space="preserve">кую конференцию на тему: </w:t>
      </w:r>
      <w:r w:rsidRPr="002A7A83">
        <w:rPr>
          <w:rFonts w:ascii="Exo-Bold" w:hAnsi="Exo-Bold"/>
          <w:b/>
          <w:bCs/>
          <w:sz w:val="28"/>
          <w:szCs w:val="28"/>
        </w:rPr>
        <w:t>«Инновации в минимизации природных и технологических рисков»</w:t>
      </w:r>
      <w:r w:rsidRPr="00D81F4A">
        <w:rPr>
          <w:rFonts w:ascii="Exo-Bold" w:hAnsi="Exo-Bold"/>
          <w:bCs/>
          <w:sz w:val="28"/>
          <w:szCs w:val="28"/>
        </w:rPr>
        <w:t xml:space="preserve">.  </w:t>
      </w:r>
    </w:p>
    <w:p w:rsidR="00DC54E7" w:rsidRPr="00D81F4A" w:rsidRDefault="00DC54E7" w:rsidP="00DC54E7">
      <w:pPr>
        <w:pStyle w:val="p3"/>
        <w:spacing w:before="0" w:beforeAutospacing="0" w:after="0" w:afterAutospacing="0"/>
        <w:rPr>
          <w:rFonts w:ascii="Exo-Bold" w:hAnsi="Exo-Bold"/>
          <w:bCs/>
          <w:sz w:val="28"/>
          <w:szCs w:val="28"/>
        </w:rPr>
      </w:pPr>
    </w:p>
    <w:p w:rsidR="001773A0" w:rsidRDefault="00DC54E7" w:rsidP="00DC54E7">
      <w:pPr>
        <w:pStyle w:val="p3"/>
        <w:spacing w:before="0" w:beforeAutospacing="0" w:after="0" w:afterAutospacing="0"/>
        <w:rPr>
          <w:rFonts w:ascii="Exo-Bold" w:hAnsi="Exo-Bold"/>
          <w:bCs/>
          <w:sz w:val="28"/>
          <w:szCs w:val="28"/>
        </w:rPr>
      </w:pPr>
      <w:r w:rsidRPr="00D81F4A">
        <w:rPr>
          <w:rFonts w:ascii="Exo-Bold" w:hAnsi="Exo-Bold"/>
          <w:bCs/>
          <w:sz w:val="28"/>
          <w:szCs w:val="28"/>
        </w:rPr>
        <w:t xml:space="preserve">Принимаются тезисы докладов по приложенному образцу. </w:t>
      </w:r>
    </w:p>
    <w:p w:rsidR="00DC54E7" w:rsidRPr="00D81F4A" w:rsidRDefault="00DC54E7" w:rsidP="00DC54E7">
      <w:pPr>
        <w:pStyle w:val="p3"/>
        <w:spacing w:before="0" w:beforeAutospacing="0" w:after="0" w:afterAutospacing="0"/>
        <w:rPr>
          <w:rFonts w:ascii="Exo-Bold" w:hAnsi="Exo-Bold"/>
          <w:bCs/>
          <w:sz w:val="28"/>
          <w:szCs w:val="28"/>
        </w:rPr>
      </w:pPr>
      <w:r w:rsidRPr="00D81F4A">
        <w:rPr>
          <w:rFonts w:ascii="Exo-Bold" w:hAnsi="Exo-Bold"/>
          <w:bCs/>
          <w:sz w:val="28"/>
          <w:szCs w:val="28"/>
        </w:rPr>
        <w:t xml:space="preserve">По </w:t>
      </w:r>
      <w:r w:rsidR="001773A0">
        <w:rPr>
          <w:rFonts w:ascii="Exo-Bold" w:hAnsi="Exo-Bold"/>
          <w:bCs/>
          <w:sz w:val="28"/>
          <w:szCs w:val="28"/>
        </w:rPr>
        <w:t>достигнутой</w:t>
      </w:r>
      <w:r w:rsidRPr="00D81F4A">
        <w:rPr>
          <w:rFonts w:ascii="Exo-Bold" w:hAnsi="Exo-Bold"/>
          <w:bCs/>
          <w:sz w:val="28"/>
          <w:szCs w:val="28"/>
        </w:rPr>
        <w:t xml:space="preserve"> договоренности</w:t>
      </w:r>
      <w:r w:rsidR="00C3749D" w:rsidRPr="00D81F4A">
        <w:rPr>
          <w:rFonts w:ascii="Exo-Bold" w:hAnsi="Exo-Bold"/>
          <w:bCs/>
          <w:sz w:val="28"/>
          <w:szCs w:val="28"/>
        </w:rPr>
        <w:t>,</w:t>
      </w:r>
      <w:r w:rsidRPr="00D81F4A">
        <w:rPr>
          <w:rFonts w:ascii="Exo-Bold" w:hAnsi="Exo-Bold"/>
          <w:bCs/>
          <w:sz w:val="28"/>
          <w:szCs w:val="28"/>
        </w:rPr>
        <w:t xml:space="preserve"> полные варианты статей будут опубликованы в</w:t>
      </w:r>
      <w:r w:rsidR="00714216" w:rsidRPr="00714216">
        <w:rPr>
          <w:rFonts w:ascii="Exo-Bold" w:hAnsi="Exo-Bold"/>
          <w:bCs/>
          <w:sz w:val="28"/>
          <w:szCs w:val="28"/>
        </w:rPr>
        <w:t xml:space="preserve"> </w:t>
      </w:r>
      <w:r w:rsidR="00714216">
        <w:rPr>
          <w:rFonts w:ascii="Exo-Bold" w:hAnsi="Exo-Bold"/>
          <w:bCs/>
          <w:sz w:val="28"/>
          <w:szCs w:val="28"/>
        </w:rPr>
        <w:t>авторитетных Российских, Европейских и Азиатских</w:t>
      </w:r>
      <w:r w:rsidRPr="00D81F4A">
        <w:rPr>
          <w:rFonts w:ascii="Exo-Bold" w:hAnsi="Exo-Bold"/>
          <w:bCs/>
          <w:sz w:val="28"/>
          <w:szCs w:val="28"/>
        </w:rPr>
        <w:t xml:space="preserve"> импакт-факторных журналах</w:t>
      </w:r>
      <w:r w:rsidR="00714216">
        <w:rPr>
          <w:rFonts w:ascii="Exo-Bold" w:hAnsi="Exo-Bold"/>
          <w:bCs/>
          <w:sz w:val="28"/>
          <w:szCs w:val="28"/>
        </w:rPr>
        <w:t xml:space="preserve"> (списо</w:t>
      </w:r>
      <w:r w:rsidR="002C66A4">
        <w:rPr>
          <w:rFonts w:ascii="Exo-Bold" w:hAnsi="Exo-Bold"/>
          <w:bCs/>
          <w:sz w:val="28"/>
          <w:szCs w:val="28"/>
        </w:rPr>
        <w:t>к</w:t>
      </w:r>
      <w:r w:rsidR="00714216">
        <w:rPr>
          <w:rFonts w:ascii="Exo-Bold" w:hAnsi="Exo-Bold"/>
          <w:bCs/>
          <w:sz w:val="28"/>
          <w:szCs w:val="28"/>
        </w:rPr>
        <w:t xml:space="preserve"> в сайте</w:t>
      </w:r>
      <w:r w:rsidR="002C66A4">
        <w:rPr>
          <w:rFonts w:ascii="Exo-Bold" w:hAnsi="Exo-Bold"/>
          <w:bCs/>
          <w:sz w:val="28"/>
          <w:szCs w:val="28"/>
        </w:rPr>
        <w:t xml:space="preserve"> конференции</w:t>
      </w:r>
      <w:r w:rsidR="00714216">
        <w:rPr>
          <w:rFonts w:ascii="Exo-Bold" w:hAnsi="Exo-Bold"/>
          <w:bCs/>
          <w:sz w:val="28"/>
          <w:szCs w:val="28"/>
        </w:rPr>
        <w:t>)</w:t>
      </w:r>
      <w:r w:rsidRPr="00D81F4A">
        <w:rPr>
          <w:rFonts w:ascii="Exo-Bold" w:hAnsi="Exo-Bold"/>
          <w:bCs/>
          <w:sz w:val="28"/>
          <w:szCs w:val="28"/>
        </w:rPr>
        <w:t>.</w:t>
      </w:r>
    </w:p>
    <w:p w:rsidR="000F5402" w:rsidRPr="00D81F4A" w:rsidRDefault="000F5402" w:rsidP="00DC54E7">
      <w:pPr>
        <w:pStyle w:val="p3"/>
        <w:spacing w:before="0" w:beforeAutospacing="0" w:after="0" w:afterAutospacing="0"/>
        <w:rPr>
          <w:rFonts w:ascii="Exo-Bold" w:hAnsi="Exo-Bold"/>
          <w:bCs/>
          <w:sz w:val="28"/>
          <w:szCs w:val="28"/>
        </w:rPr>
      </w:pPr>
    </w:p>
    <w:p w:rsidR="006B18E1" w:rsidRPr="00D81F4A" w:rsidRDefault="006B18E1" w:rsidP="00DC54E7">
      <w:pPr>
        <w:pStyle w:val="p3"/>
        <w:spacing w:before="0" w:beforeAutospacing="0" w:after="0" w:afterAutospacing="0"/>
        <w:rPr>
          <w:rFonts w:ascii="Exo-Bold" w:hAnsi="Exo-Bold"/>
          <w:bCs/>
          <w:sz w:val="28"/>
          <w:szCs w:val="28"/>
        </w:rPr>
      </w:pPr>
      <w:r w:rsidRPr="00D81F4A">
        <w:rPr>
          <w:rFonts w:ascii="Exo-Bold" w:hAnsi="Exo-Bold"/>
          <w:bCs/>
          <w:sz w:val="28"/>
          <w:szCs w:val="28"/>
        </w:rPr>
        <w:t>Регистрация</w:t>
      </w:r>
      <w:r w:rsidR="001773A0">
        <w:rPr>
          <w:rFonts w:ascii="Exo-Bold" w:hAnsi="Exo-Bold"/>
          <w:bCs/>
          <w:sz w:val="28"/>
          <w:szCs w:val="28"/>
        </w:rPr>
        <w:t xml:space="preserve"> участников </w:t>
      </w:r>
      <w:r w:rsidRPr="00D81F4A">
        <w:rPr>
          <w:rFonts w:ascii="Exo-Bold" w:hAnsi="Exo-Bold"/>
          <w:bCs/>
          <w:sz w:val="28"/>
          <w:szCs w:val="28"/>
        </w:rPr>
        <w:t>и срок представления тезисов до 22 марта 2019г.</w:t>
      </w:r>
      <w:r w:rsidR="00714216">
        <w:rPr>
          <w:rFonts w:ascii="Exo-Bold" w:hAnsi="Exo-Bold"/>
          <w:bCs/>
          <w:sz w:val="28"/>
          <w:szCs w:val="28"/>
        </w:rPr>
        <w:t xml:space="preserve"> Количество участников лимитировано. </w:t>
      </w:r>
    </w:p>
    <w:p w:rsidR="00DC54E7" w:rsidRPr="00DC54E7" w:rsidRDefault="00DC54E7" w:rsidP="006B18E1">
      <w:pPr>
        <w:pStyle w:val="p3"/>
        <w:spacing w:before="0" w:beforeAutospacing="0" w:after="0" w:afterAutospacing="0"/>
        <w:rPr>
          <w:sz w:val="28"/>
          <w:szCs w:val="28"/>
        </w:rPr>
      </w:pPr>
    </w:p>
    <w:p w:rsidR="000F5402" w:rsidRDefault="00C37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конференции </w:t>
      </w:r>
      <w:hyperlink r:id="rId7" w:history="1">
        <w:r w:rsidRPr="00B534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534C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534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eurasianrisk</w:t>
        </w:r>
        <w:r w:rsidRPr="00B534C3">
          <w:rPr>
            <w:rStyle w:val="a4"/>
            <w:rFonts w:ascii="Times New Roman" w:hAnsi="Times New Roman" w:cs="Times New Roman"/>
            <w:sz w:val="28"/>
            <w:szCs w:val="28"/>
          </w:rPr>
          <w:t>2019.</w:t>
        </w:r>
        <w:r w:rsidRPr="00B534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az</w:t>
        </w:r>
      </w:hyperlink>
      <w:r w:rsidRPr="00C37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 по международным стандартам.</w:t>
      </w:r>
      <w:r w:rsidRPr="00C37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Регистрация участников, тезисов доклада</w:t>
      </w:r>
      <w:r w:rsidR="000F5402">
        <w:rPr>
          <w:rFonts w:ascii="Times New Roman" w:hAnsi="Times New Roman" w:cs="Times New Roman"/>
          <w:sz w:val="28"/>
          <w:szCs w:val="28"/>
        </w:rPr>
        <w:t xml:space="preserve"> и оплаты за участие производится в режиме</w:t>
      </w:r>
      <w:r w:rsidR="000F5402" w:rsidRPr="000F5402">
        <w:rPr>
          <w:rFonts w:ascii="Times New Roman" w:hAnsi="Times New Roman" w:cs="Times New Roman"/>
          <w:sz w:val="28"/>
          <w:szCs w:val="28"/>
        </w:rPr>
        <w:t xml:space="preserve"> </w:t>
      </w:r>
      <w:r w:rsidR="000F5402" w:rsidRPr="000F5402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="000F5402" w:rsidRPr="000F5402">
        <w:rPr>
          <w:rFonts w:ascii="Times New Roman" w:hAnsi="Times New Roman" w:cs="Times New Roman"/>
          <w:i/>
          <w:sz w:val="28"/>
          <w:szCs w:val="28"/>
        </w:rPr>
        <w:t>-</w:t>
      </w:r>
      <w:r w:rsidR="000F5402" w:rsidRPr="000F5402">
        <w:rPr>
          <w:rFonts w:ascii="Times New Roman" w:hAnsi="Times New Roman" w:cs="Times New Roman"/>
          <w:i/>
          <w:sz w:val="28"/>
          <w:szCs w:val="28"/>
          <w:lang w:val="en-US"/>
        </w:rPr>
        <w:t>line</w:t>
      </w:r>
      <w:r w:rsidR="000F5402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0F5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402" w:rsidRDefault="000F5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некоторые сложности </w:t>
      </w:r>
      <w:r w:rsidR="006B18E1" w:rsidRPr="000F5402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="006B18E1" w:rsidRPr="000F5402">
        <w:rPr>
          <w:rFonts w:ascii="Times New Roman" w:hAnsi="Times New Roman" w:cs="Times New Roman"/>
          <w:i/>
          <w:sz w:val="28"/>
          <w:szCs w:val="28"/>
        </w:rPr>
        <w:t>-</w:t>
      </w:r>
      <w:r w:rsidR="006B18E1" w:rsidRPr="000F5402">
        <w:rPr>
          <w:rFonts w:ascii="Times New Roman" w:hAnsi="Times New Roman" w:cs="Times New Roman"/>
          <w:i/>
          <w:sz w:val="28"/>
          <w:szCs w:val="28"/>
          <w:lang w:val="en-US"/>
        </w:rPr>
        <w:t>line</w:t>
      </w:r>
      <w:r w:rsidR="006B1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</w:t>
      </w:r>
      <w:r w:rsidR="002A7A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Оргкомитет принял решение, допускать </w:t>
      </w:r>
      <w:r w:rsidRPr="006B18E1">
        <w:rPr>
          <w:rFonts w:ascii="Times New Roman" w:hAnsi="Times New Roman" w:cs="Times New Roman"/>
          <w:i/>
          <w:sz w:val="28"/>
          <w:szCs w:val="28"/>
        </w:rPr>
        <w:t>упрощенную процедуру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участников из СНГ.</w:t>
      </w:r>
    </w:p>
    <w:p w:rsidR="002C66A4" w:rsidRDefault="000F5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</w:t>
      </w:r>
      <w:r w:rsidR="006B18E1">
        <w:rPr>
          <w:rFonts w:ascii="Times New Roman" w:hAnsi="Times New Roman" w:cs="Times New Roman"/>
          <w:sz w:val="28"/>
          <w:szCs w:val="28"/>
        </w:rPr>
        <w:t xml:space="preserve"> из СНГ</w:t>
      </w:r>
      <w:r>
        <w:rPr>
          <w:rFonts w:ascii="Times New Roman" w:hAnsi="Times New Roman" w:cs="Times New Roman"/>
          <w:sz w:val="28"/>
          <w:szCs w:val="28"/>
        </w:rPr>
        <w:t xml:space="preserve"> могут отправить </w:t>
      </w:r>
      <w:r w:rsidRPr="00D81F4A">
        <w:rPr>
          <w:rFonts w:ascii="Times New Roman" w:hAnsi="Times New Roman" w:cs="Times New Roman"/>
          <w:b/>
          <w:sz w:val="28"/>
          <w:szCs w:val="28"/>
        </w:rPr>
        <w:t>тезисы докладов</w:t>
      </w:r>
      <w:r>
        <w:rPr>
          <w:rFonts w:ascii="Times New Roman" w:hAnsi="Times New Roman" w:cs="Times New Roman"/>
          <w:sz w:val="28"/>
          <w:szCs w:val="28"/>
        </w:rPr>
        <w:t xml:space="preserve"> на адрес </w:t>
      </w:r>
    </w:p>
    <w:p w:rsidR="000F5402" w:rsidRDefault="000F54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Председателя Оргкомитета:</w:t>
      </w:r>
    </w:p>
    <w:p w:rsidR="000F5402" w:rsidRDefault="000F5402" w:rsidP="006B18E1">
      <w:pPr>
        <w:ind w:left="212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8" w:history="1">
        <w:r w:rsidRPr="00B534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secretary@eurasianrisk2019.az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F5402" w:rsidRPr="00CD71BD" w:rsidRDefault="000F5402" w:rsidP="006B18E1">
      <w:pPr>
        <w:ind w:left="212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D71BD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71B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Pr="00B534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eurasianrisk</w:t>
        </w:r>
        <w:r w:rsidRPr="00CD71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2019@</w:t>
        </w:r>
        <w:r w:rsidRPr="00B534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D71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B534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D71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14216" w:rsidRPr="002C66A4" w:rsidRDefault="0071421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4216" w:rsidRPr="002C66A4" w:rsidRDefault="0071421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18E1" w:rsidRPr="006B18E1" w:rsidRDefault="006B18E1">
      <w:pPr>
        <w:rPr>
          <w:rFonts w:ascii="Times New Roman" w:hAnsi="Times New Roman" w:cs="Times New Roman"/>
          <w:b/>
          <w:sz w:val="28"/>
          <w:szCs w:val="28"/>
        </w:rPr>
      </w:pPr>
      <w:r w:rsidRPr="006B18E1">
        <w:rPr>
          <w:rFonts w:ascii="Times New Roman" w:hAnsi="Times New Roman" w:cs="Times New Roman"/>
          <w:b/>
          <w:sz w:val="28"/>
          <w:szCs w:val="28"/>
        </w:rPr>
        <w:lastRenderedPageBreak/>
        <w:t>Регистрационные взносы:</w:t>
      </w:r>
    </w:p>
    <w:p w:rsidR="006B18E1" w:rsidRPr="00D81F4A" w:rsidRDefault="006B18E1" w:rsidP="00D81F4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4A">
        <w:rPr>
          <w:rFonts w:ascii="Times New Roman" w:hAnsi="Times New Roman" w:cs="Times New Roman"/>
          <w:sz w:val="28"/>
          <w:szCs w:val="28"/>
        </w:rPr>
        <w:t xml:space="preserve">Полноправное участие </w:t>
      </w:r>
      <w:proofErr w:type="gramStart"/>
      <w:r w:rsidRPr="00D81F4A">
        <w:rPr>
          <w:rFonts w:ascii="Times New Roman" w:hAnsi="Times New Roman" w:cs="Times New Roman"/>
          <w:sz w:val="28"/>
          <w:szCs w:val="28"/>
        </w:rPr>
        <w:t xml:space="preserve">– </w:t>
      </w:r>
      <w:r w:rsidR="00D81F4A">
        <w:rPr>
          <w:rFonts w:ascii="Times New Roman" w:hAnsi="Times New Roman" w:cs="Times New Roman"/>
          <w:sz w:val="28"/>
          <w:szCs w:val="28"/>
        </w:rPr>
        <w:t xml:space="preserve"> </w:t>
      </w:r>
      <w:r w:rsidR="00D81F4A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D81F4A">
        <w:rPr>
          <w:rFonts w:ascii="Times New Roman" w:hAnsi="Times New Roman" w:cs="Times New Roman"/>
          <w:sz w:val="28"/>
          <w:szCs w:val="28"/>
        </w:rPr>
        <w:t xml:space="preserve">200 </w:t>
      </w:r>
      <w:r w:rsidRPr="00D81F4A">
        <w:rPr>
          <w:rFonts w:ascii="Times New Roman" w:hAnsi="Times New Roman" w:cs="Times New Roman"/>
          <w:sz w:val="28"/>
          <w:szCs w:val="28"/>
          <w:lang w:val="en-US"/>
        </w:rPr>
        <w:t>EUR</w:t>
      </w:r>
    </w:p>
    <w:p w:rsidR="006B18E1" w:rsidRPr="00D81F4A" w:rsidRDefault="006B18E1" w:rsidP="00D81F4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4A">
        <w:rPr>
          <w:rFonts w:ascii="Times New Roman" w:hAnsi="Times New Roman" w:cs="Times New Roman"/>
          <w:sz w:val="28"/>
          <w:szCs w:val="28"/>
        </w:rPr>
        <w:t xml:space="preserve">Участие как слушатель – </w:t>
      </w:r>
      <w:r w:rsidR="00D81F4A">
        <w:rPr>
          <w:rFonts w:ascii="Times New Roman" w:hAnsi="Times New Roman" w:cs="Times New Roman"/>
          <w:sz w:val="28"/>
          <w:szCs w:val="28"/>
        </w:rPr>
        <w:tab/>
      </w:r>
      <w:r w:rsidRPr="00D81F4A">
        <w:rPr>
          <w:rFonts w:ascii="Times New Roman" w:hAnsi="Times New Roman" w:cs="Times New Roman"/>
          <w:sz w:val="28"/>
          <w:szCs w:val="28"/>
        </w:rPr>
        <w:t xml:space="preserve">100 </w:t>
      </w:r>
      <w:r w:rsidRPr="00D81F4A">
        <w:rPr>
          <w:rFonts w:ascii="Times New Roman" w:hAnsi="Times New Roman" w:cs="Times New Roman"/>
          <w:sz w:val="28"/>
          <w:szCs w:val="28"/>
          <w:lang w:val="en-US"/>
        </w:rPr>
        <w:t>EUR</w:t>
      </w:r>
    </w:p>
    <w:p w:rsidR="006B18E1" w:rsidRPr="00D81F4A" w:rsidRDefault="006B18E1" w:rsidP="00D81F4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4A">
        <w:rPr>
          <w:rFonts w:ascii="Times New Roman" w:hAnsi="Times New Roman" w:cs="Times New Roman"/>
          <w:sz w:val="28"/>
          <w:szCs w:val="28"/>
        </w:rPr>
        <w:t xml:space="preserve">Заочное участие – </w:t>
      </w:r>
      <w:r w:rsidR="00D81F4A">
        <w:rPr>
          <w:rFonts w:ascii="Times New Roman" w:hAnsi="Times New Roman" w:cs="Times New Roman"/>
          <w:sz w:val="28"/>
          <w:szCs w:val="28"/>
        </w:rPr>
        <w:tab/>
      </w:r>
      <w:r w:rsidR="00D81F4A">
        <w:rPr>
          <w:rFonts w:ascii="Times New Roman" w:hAnsi="Times New Roman" w:cs="Times New Roman"/>
          <w:sz w:val="28"/>
          <w:szCs w:val="28"/>
        </w:rPr>
        <w:tab/>
      </w:r>
      <w:r w:rsidRPr="00D81F4A">
        <w:rPr>
          <w:rFonts w:ascii="Times New Roman" w:hAnsi="Times New Roman" w:cs="Times New Roman"/>
          <w:sz w:val="28"/>
          <w:szCs w:val="28"/>
        </w:rPr>
        <w:t xml:space="preserve">50 </w:t>
      </w:r>
      <w:r w:rsidRPr="00D81F4A">
        <w:rPr>
          <w:rFonts w:ascii="Times New Roman" w:hAnsi="Times New Roman" w:cs="Times New Roman"/>
          <w:sz w:val="28"/>
          <w:szCs w:val="28"/>
          <w:lang w:val="en-US"/>
        </w:rPr>
        <w:t>EUR</w:t>
      </w:r>
    </w:p>
    <w:p w:rsidR="00D81F4A" w:rsidRDefault="00D81F4A">
      <w:pPr>
        <w:rPr>
          <w:rFonts w:ascii="Times New Roman" w:hAnsi="Times New Roman" w:cs="Times New Roman"/>
          <w:b/>
          <w:sz w:val="28"/>
          <w:szCs w:val="28"/>
        </w:rPr>
      </w:pPr>
    </w:p>
    <w:p w:rsidR="006B18E1" w:rsidRPr="00D81F4A" w:rsidRDefault="008D3995">
      <w:pPr>
        <w:rPr>
          <w:rFonts w:ascii="Times New Roman" w:hAnsi="Times New Roman" w:cs="Times New Roman"/>
          <w:b/>
          <w:sz w:val="28"/>
          <w:szCs w:val="28"/>
        </w:rPr>
      </w:pPr>
      <w:r w:rsidRPr="00D81F4A">
        <w:rPr>
          <w:rFonts w:ascii="Times New Roman" w:hAnsi="Times New Roman" w:cs="Times New Roman"/>
          <w:b/>
          <w:sz w:val="28"/>
          <w:szCs w:val="28"/>
        </w:rPr>
        <w:t>Регистрационный взнос включает расходы:</w:t>
      </w:r>
    </w:p>
    <w:p w:rsidR="008D3995" w:rsidRPr="00D81F4A" w:rsidRDefault="00714216" w:rsidP="00D81F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конференции</w:t>
      </w:r>
    </w:p>
    <w:p w:rsidR="00A368C7" w:rsidRPr="00D81F4A" w:rsidRDefault="00A368C7" w:rsidP="00D81F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4A">
        <w:rPr>
          <w:rFonts w:ascii="Times New Roman" w:hAnsi="Times New Roman" w:cs="Times New Roman"/>
          <w:sz w:val="28"/>
          <w:szCs w:val="28"/>
        </w:rPr>
        <w:t>Аксессуары конференции (сумки, ручки</w:t>
      </w:r>
      <w:r w:rsidR="00D81F4A">
        <w:rPr>
          <w:rFonts w:ascii="Times New Roman" w:hAnsi="Times New Roman" w:cs="Times New Roman"/>
          <w:sz w:val="28"/>
          <w:szCs w:val="28"/>
        </w:rPr>
        <w:t>, рекламные буклеты</w:t>
      </w:r>
      <w:r w:rsidRPr="00D81F4A">
        <w:rPr>
          <w:rFonts w:ascii="Times New Roman" w:hAnsi="Times New Roman" w:cs="Times New Roman"/>
          <w:sz w:val="28"/>
          <w:szCs w:val="28"/>
        </w:rPr>
        <w:t xml:space="preserve"> и т.п.)</w:t>
      </w:r>
    </w:p>
    <w:p w:rsidR="00A368C7" w:rsidRPr="00D81F4A" w:rsidRDefault="00A368C7" w:rsidP="00D81F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4A">
        <w:rPr>
          <w:rFonts w:ascii="Times New Roman" w:hAnsi="Times New Roman" w:cs="Times New Roman"/>
          <w:sz w:val="28"/>
          <w:szCs w:val="28"/>
        </w:rPr>
        <w:t xml:space="preserve">Сертификат </w:t>
      </w:r>
      <w:r w:rsidR="001773A0">
        <w:rPr>
          <w:rFonts w:ascii="Times New Roman" w:hAnsi="Times New Roman" w:cs="Times New Roman"/>
          <w:sz w:val="28"/>
          <w:szCs w:val="28"/>
        </w:rPr>
        <w:t>участника</w:t>
      </w:r>
    </w:p>
    <w:p w:rsidR="00A368C7" w:rsidRPr="00D81F4A" w:rsidRDefault="00A368C7" w:rsidP="00D81F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4A">
        <w:rPr>
          <w:rFonts w:ascii="Times New Roman" w:hAnsi="Times New Roman" w:cs="Times New Roman"/>
          <w:sz w:val="28"/>
          <w:szCs w:val="28"/>
        </w:rPr>
        <w:t>Кофе-брэйк (4)</w:t>
      </w:r>
    </w:p>
    <w:p w:rsidR="00A368C7" w:rsidRPr="00D81F4A" w:rsidRDefault="00A368C7" w:rsidP="00D81F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4A">
        <w:rPr>
          <w:rFonts w:ascii="Times New Roman" w:hAnsi="Times New Roman" w:cs="Times New Roman"/>
          <w:sz w:val="28"/>
          <w:szCs w:val="28"/>
        </w:rPr>
        <w:t>Обед (2)</w:t>
      </w:r>
    </w:p>
    <w:p w:rsidR="00A368C7" w:rsidRPr="00D81F4A" w:rsidRDefault="00A368C7" w:rsidP="00D81F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4A">
        <w:rPr>
          <w:rFonts w:ascii="Times New Roman" w:hAnsi="Times New Roman" w:cs="Times New Roman"/>
          <w:sz w:val="28"/>
          <w:szCs w:val="28"/>
        </w:rPr>
        <w:t xml:space="preserve">Гала-банкет (ужин) </w:t>
      </w:r>
    </w:p>
    <w:p w:rsidR="006B18E1" w:rsidRDefault="006B18E1">
      <w:pPr>
        <w:rPr>
          <w:rFonts w:ascii="Times New Roman" w:hAnsi="Times New Roman" w:cs="Times New Roman"/>
          <w:sz w:val="28"/>
          <w:szCs w:val="28"/>
        </w:rPr>
      </w:pPr>
    </w:p>
    <w:p w:rsidR="000F5402" w:rsidRDefault="000F5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из СНГ могут оплатить</w:t>
      </w:r>
      <w:r w:rsidR="00D81F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упрощенной схеме, через систему </w:t>
      </w:r>
      <w:r w:rsidRPr="00D81F4A">
        <w:rPr>
          <w:rFonts w:ascii="Times New Roman" w:hAnsi="Times New Roman" w:cs="Times New Roman"/>
          <w:b/>
          <w:sz w:val="28"/>
          <w:szCs w:val="28"/>
        </w:rPr>
        <w:t xml:space="preserve">«Золотая Корона» </w:t>
      </w:r>
      <w:r>
        <w:rPr>
          <w:rFonts w:ascii="Times New Roman" w:hAnsi="Times New Roman" w:cs="Times New Roman"/>
          <w:sz w:val="28"/>
          <w:szCs w:val="28"/>
        </w:rPr>
        <w:t xml:space="preserve">на имя Председателя Оргкомитета: </w:t>
      </w:r>
    </w:p>
    <w:p w:rsidR="000F5402" w:rsidRDefault="000F5402">
      <w:pPr>
        <w:rPr>
          <w:rFonts w:ascii="Times New Roman" w:hAnsi="Times New Roman" w:cs="Times New Roman"/>
          <w:sz w:val="28"/>
          <w:szCs w:val="28"/>
        </w:rPr>
      </w:pPr>
      <w:r w:rsidRPr="00D81F4A">
        <w:rPr>
          <w:rFonts w:ascii="Times New Roman" w:hAnsi="Times New Roman" w:cs="Times New Roman"/>
          <w:i/>
          <w:sz w:val="28"/>
          <w:szCs w:val="28"/>
        </w:rPr>
        <w:t>Получатель: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F4A">
        <w:rPr>
          <w:rFonts w:ascii="Times New Roman" w:hAnsi="Times New Roman" w:cs="Times New Roman"/>
          <w:sz w:val="28"/>
          <w:szCs w:val="28"/>
        </w:rPr>
        <w:tab/>
      </w:r>
      <w:r w:rsidR="00D81F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Вугар Амирович Алиев</w:t>
      </w:r>
    </w:p>
    <w:p w:rsidR="000F5402" w:rsidRDefault="000F5402">
      <w:pPr>
        <w:rPr>
          <w:rFonts w:ascii="Times New Roman" w:hAnsi="Times New Roman" w:cs="Times New Roman"/>
          <w:sz w:val="28"/>
          <w:szCs w:val="28"/>
        </w:rPr>
      </w:pPr>
      <w:r w:rsidRPr="00D81F4A">
        <w:rPr>
          <w:rFonts w:ascii="Times New Roman" w:hAnsi="Times New Roman" w:cs="Times New Roman"/>
          <w:i/>
          <w:sz w:val="28"/>
          <w:szCs w:val="28"/>
        </w:rPr>
        <w:t>Место получения: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F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Баку, Азербайджан</w:t>
      </w:r>
    </w:p>
    <w:p w:rsidR="000F5402" w:rsidRPr="000F5402" w:rsidRDefault="000F5402" w:rsidP="00D81F4A">
      <w:pPr>
        <w:ind w:left="2835" w:hanging="2835"/>
        <w:rPr>
          <w:rFonts w:ascii="Times New Roman" w:hAnsi="Times New Roman" w:cs="Times New Roman"/>
          <w:sz w:val="28"/>
          <w:szCs w:val="28"/>
        </w:rPr>
      </w:pPr>
      <w:r w:rsidRPr="00D81F4A">
        <w:rPr>
          <w:rFonts w:ascii="Times New Roman" w:hAnsi="Times New Roman" w:cs="Times New Roman"/>
          <w:i/>
          <w:sz w:val="28"/>
          <w:szCs w:val="28"/>
        </w:rPr>
        <w:t>Назначение: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F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 участие в конференции «Риск-2019»</w:t>
      </w:r>
      <w:r w:rsidR="00D81F4A">
        <w:rPr>
          <w:rFonts w:ascii="Times New Roman" w:hAnsi="Times New Roman" w:cs="Times New Roman"/>
          <w:sz w:val="28"/>
          <w:szCs w:val="28"/>
        </w:rPr>
        <w:t xml:space="preserve"> (*Объязательно отметить!</w:t>
      </w:r>
      <w:r w:rsidR="00714216">
        <w:rPr>
          <w:rFonts w:ascii="Times New Roman" w:hAnsi="Times New Roman" w:cs="Times New Roman"/>
          <w:sz w:val="28"/>
          <w:szCs w:val="28"/>
        </w:rPr>
        <w:t>!!</w:t>
      </w:r>
      <w:r w:rsidR="00D81F4A">
        <w:rPr>
          <w:rFonts w:ascii="Times New Roman" w:hAnsi="Times New Roman" w:cs="Times New Roman"/>
          <w:sz w:val="28"/>
          <w:szCs w:val="28"/>
        </w:rPr>
        <w:t>)</w:t>
      </w:r>
    </w:p>
    <w:p w:rsidR="006B18E1" w:rsidRPr="000F01F4" w:rsidRDefault="006B18E1" w:rsidP="002A7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Будем рады встречать </w:t>
      </w:r>
      <w:r w:rsidRPr="000F01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0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 среди гостей конференции в нашем прекрасном Баку на берегу Каспийского моря, на стыке Европы и Азии. </w:t>
      </w:r>
    </w:p>
    <w:p w:rsidR="006B18E1" w:rsidRDefault="006B18E1" w:rsidP="002A7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1F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конференции создают идеальные условия не только для научных дискуссий, но и для хорошего отдыха и развлечения.</w:t>
      </w:r>
    </w:p>
    <w:p w:rsidR="00CD71BD" w:rsidRDefault="00CD71BD" w:rsidP="002A7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71BD" w:rsidRDefault="00CD71BD" w:rsidP="002A7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всем вопросам обращаться в Оргкомитет конференции:</w:t>
      </w:r>
    </w:p>
    <w:p w:rsidR="00CD71BD" w:rsidRPr="001773A0" w:rsidRDefault="00CD71BD" w:rsidP="002A7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1773A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177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1773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hyperlink r:id="rId10" w:history="1">
        <w:r w:rsidRPr="00B534C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info</w:t>
        </w:r>
        <w:r w:rsidRPr="001773A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Pr="00B534C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eurasianrisk</w:t>
        </w:r>
        <w:r w:rsidRPr="001773A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2019.</w:t>
        </w:r>
        <w:r w:rsidRPr="00B534C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az</w:t>
        </w:r>
      </w:hyperlink>
      <w:r w:rsidRPr="00177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D71BD" w:rsidRPr="001773A0" w:rsidRDefault="00CD71BD" w:rsidP="002A7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Mob</w:t>
      </w:r>
      <w:r w:rsidRPr="001773A0">
        <w:rPr>
          <w:rFonts w:ascii="Times New Roman" w:eastAsia="Times New Roman" w:hAnsi="Times New Roman" w:cs="Times New Roman"/>
          <w:color w:val="000000"/>
          <w:sz w:val="28"/>
          <w:szCs w:val="28"/>
        </w:rPr>
        <w:t>.:</w:t>
      </w:r>
      <w:proofErr w:type="gramEnd"/>
      <w:r w:rsidRPr="00177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73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+99450-212-5545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WhatsApp</w:t>
      </w:r>
    </w:p>
    <w:p w:rsidR="002A7A83" w:rsidRPr="001773A0" w:rsidRDefault="002A7A83" w:rsidP="002A7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7A83" w:rsidRPr="001773A0" w:rsidRDefault="002A7A83" w:rsidP="002A7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7A83" w:rsidRPr="00CD71BD" w:rsidRDefault="002A7A83" w:rsidP="002A7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71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Организационный Комитет Первой Евразийской Конференции</w:t>
      </w:r>
    </w:p>
    <w:p w:rsidR="002A7A83" w:rsidRPr="00CD71BD" w:rsidRDefault="002A7A83" w:rsidP="002A7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71BD">
        <w:rPr>
          <w:rFonts w:ascii="Exo-Bold" w:hAnsi="Exo-Bold"/>
          <w:b/>
          <w:bCs/>
          <w:sz w:val="28"/>
          <w:szCs w:val="28"/>
        </w:rPr>
        <w:t>«Инновации в минимизации природных и технологических рисков».</w:t>
      </w:r>
    </w:p>
    <w:p w:rsidR="006B18E1" w:rsidRDefault="006B18E1" w:rsidP="002A7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71BD" w:rsidRDefault="00CD71BD" w:rsidP="002A7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71BD" w:rsidRDefault="00CD71BD" w:rsidP="002A7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71BD" w:rsidRDefault="00CD71BD" w:rsidP="002A7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71BD" w:rsidRDefault="00CD71BD" w:rsidP="002A7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71BD" w:rsidRDefault="00CD71B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CD71BD" w:rsidRDefault="00CD71BD" w:rsidP="00CD71BD">
      <w:pPr>
        <w:pStyle w:val="a9"/>
        <w:jc w:val="left"/>
        <w:rPr>
          <w:sz w:val="26"/>
          <w:szCs w:val="26"/>
          <w:lang w:val="az-Cyrl-AZ"/>
        </w:rPr>
      </w:pPr>
      <w:r w:rsidRPr="00AA1796">
        <w:rPr>
          <w:sz w:val="26"/>
          <w:szCs w:val="26"/>
        </w:rPr>
        <w:lastRenderedPageBreak/>
        <w:t>G</w:t>
      </w:r>
      <w:r>
        <w:rPr>
          <w:sz w:val="26"/>
          <w:szCs w:val="26"/>
          <w:lang w:val="az-Cyrl-AZ"/>
        </w:rPr>
        <w:t xml:space="preserve">uidelines for authors preparing manuscripts for publication </w:t>
      </w:r>
    </w:p>
    <w:p w:rsidR="00CD71BD" w:rsidRPr="00CD71BD" w:rsidRDefault="00CD71BD" w:rsidP="00CD71BD">
      <w:pPr>
        <w:jc w:val="center"/>
        <w:rPr>
          <w:lang w:val="en-US"/>
        </w:rPr>
      </w:pPr>
    </w:p>
    <w:p w:rsidR="00CD71BD" w:rsidRDefault="00CD71BD" w:rsidP="00CD71BD">
      <w:pPr>
        <w:pStyle w:val="Default"/>
        <w:rPr>
          <w:rFonts w:ascii="Times New Roman" w:hAnsi="Times New Roman" w:cs="Times New Roman"/>
          <w:i/>
          <w:iCs/>
          <w:sz w:val="14"/>
          <w:szCs w:val="14"/>
          <w:lang w:val="az-Cyrl-AZ"/>
        </w:rPr>
      </w:pPr>
      <w:r w:rsidRPr="00AA1796">
        <w:rPr>
          <w:rFonts w:ascii="Times New Roman" w:hAnsi="Times New Roman" w:cs="Times New Roman"/>
          <w:u w:val="single"/>
        </w:rPr>
        <w:t>Katharine Steentjes</w:t>
      </w:r>
      <w:r w:rsidRPr="00AA1796">
        <w:rPr>
          <w:rFonts w:ascii="Times New Roman" w:hAnsi="Times New Roman" w:cs="Times New Roman"/>
          <w:u w:val="single"/>
          <w:vertAlign w:val="superscript"/>
          <w:lang w:val="az-Cyrl-AZ"/>
        </w:rPr>
        <w:t>1</w:t>
      </w:r>
      <w:r w:rsidRPr="00AA1796">
        <w:rPr>
          <w:rFonts w:ascii="Times New Roman" w:hAnsi="Times New Roman" w:cs="Times New Roman"/>
        </w:rPr>
        <w:t>, Nick Pidgeon</w:t>
      </w:r>
      <w:r>
        <w:rPr>
          <w:rFonts w:ascii="Times New Roman" w:hAnsi="Times New Roman" w:cs="Times New Roman"/>
          <w:vertAlign w:val="superscript"/>
          <w:lang w:val="az-Cyrl-AZ"/>
        </w:rPr>
        <w:t>1</w:t>
      </w:r>
      <w:r w:rsidRPr="00AA1796">
        <w:rPr>
          <w:rFonts w:ascii="Times New Roman" w:hAnsi="Times New Roman" w:cs="Times New Roman"/>
        </w:rPr>
        <w:t>, Wouter Poortinga</w:t>
      </w:r>
      <w:r>
        <w:rPr>
          <w:rFonts w:ascii="Times New Roman" w:hAnsi="Times New Roman" w:cs="Times New Roman"/>
          <w:vertAlign w:val="superscript"/>
          <w:lang w:val="az-Cyrl-AZ"/>
        </w:rPr>
        <w:t>1</w:t>
      </w:r>
      <w:r w:rsidRPr="00AA1796">
        <w:rPr>
          <w:rFonts w:ascii="Times New Roman" w:hAnsi="Times New Roman" w:cs="Times New Roman"/>
        </w:rPr>
        <w:t>, Gisela Böhm</w:t>
      </w:r>
      <w:r>
        <w:rPr>
          <w:rFonts w:ascii="Times New Roman" w:hAnsi="Times New Roman" w:cs="Times New Roman"/>
          <w:vertAlign w:val="superscript"/>
          <w:lang w:val="az-Cyrl-AZ"/>
        </w:rPr>
        <w:t>2</w:t>
      </w:r>
      <w:r w:rsidRPr="00AA1796">
        <w:rPr>
          <w:rFonts w:ascii="Times New Roman" w:hAnsi="Times New Roman" w:cs="Times New Roman"/>
        </w:rPr>
        <w:t>, Raquel Bertoldo</w:t>
      </w:r>
      <w:r>
        <w:rPr>
          <w:rFonts w:ascii="Times New Roman" w:hAnsi="Times New Roman" w:cs="Times New Roman"/>
          <w:vertAlign w:val="superscript"/>
          <w:lang w:val="az-Cyrl-AZ"/>
        </w:rPr>
        <w:t>3</w:t>
      </w:r>
      <w:r w:rsidRPr="00AA17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  <w:lang w:val="az-Cyrl-AZ"/>
        </w:rPr>
        <w:t>1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Cardiff University, CF10 3AT, Cardiff, United Kingdom </w:t>
      </w:r>
    </w:p>
    <w:p w:rsidR="00CD71BD" w:rsidRDefault="00CD71BD" w:rsidP="00CD71BD">
      <w:pPr>
        <w:pStyle w:val="Default"/>
        <w:rPr>
          <w:rFonts w:ascii="Times New Roman" w:hAnsi="Times New Roman" w:cs="Times New Roman"/>
          <w:i/>
          <w:iCs/>
          <w:sz w:val="22"/>
          <w:szCs w:val="22"/>
          <w:lang w:val="az-Cyrl-AZ"/>
        </w:rPr>
      </w:pPr>
      <w:r>
        <w:rPr>
          <w:rFonts w:ascii="Times New Roman" w:hAnsi="Times New Roman" w:cs="Times New Roman"/>
          <w:i/>
          <w:iCs/>
          <w:sz w:val="22"/>
          <w:szCs w:val="22"/>
          <w:vertAlign w:val="superscript"/>
          <w:lang w:val="az-Cyrl-AZ"/>
        </w:rPr>
        <w:t>2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University of Bergen, 5020, Bergen, Norway </w:t>
      </w:r>
    </w:p>
    <w:p w:rsidR="00CD71BD" w:rsidRPr="00AA1796" w:rsidRDefault="00CD71BD" w:rsidP="00CD71B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2"/>
          <w:szCs w:val="22"/>
          <w:vertAlign w:val="superscript"/>
          <w:lang w:val="az-Cyrl-AZ"/>
        </w:rPr>
        <w:t>3</w:t>
      </w:r>
      <w:r>
        <w:rPr>
          <w:rFonts w:ascii="Times New Roman" w:hAnsi="Times New Roman" w:cs="Times New Roman"/>
          <w:i/>
          <w:iCs/>
          <w:sz w:val="22"/>
          <w:szCs w:val="22"/>
        </w:rPr>
        <w:t>Institute SYMLOG, 75005, Paris, France</w:t>
      </w:r>
    </w:p>
    <w:p w:rsidR="00CD71BD" w:rsidRPr="00CD71BD" w:rsidRDefault="00CD71BD" w:rsidP="00CD71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US"/>
        </w:rPr>
      </w:pPr>
    </w:p>
    <w:p w:rsidR="00CD71BD" w:rsidRPr="00CD71BD" w:rsidRDefault="00CD71BD" w:rsidP="00CD71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US"/>
        </w:rPr>
      </w:pPr>
    </w:p>
    <w:p w:rsidR="00CD71BD" w:rsidRPr="00AA1796" w:rsidRDefault="00CD71BD" w:rsidP="00CD71BD">
      <w:pPr>
        <w:pStyle w:val="Abstracttitle"/>
        <w:rPr>
          <w:sz w:val="24"/>
          <w:szCs w:val="24"/>
        </w:rPr>
      </w:pPr>
      <w:r w:rsidRPr="00AA1796">
        <w:rPr>
          <w:sz w:val="24"/>
          <w:szCs w:val="24"/>
        </w:rPr>
        <w:t>ABSTRACT:</w:t>
      </w:r>
    </w:p>
    <w:p w:rsidR="00CD71BD" w:rsidRPr="00AA1796" w:rsidRDefault="00CD71BD" w:rsidP="00CD71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CD71BD" w:rsidRPr="00AA1796" w:rsidRDefault="00CD71BD" w:rsidP="00CD71BD">
      <w:pPr>
        <w:pStyle w:val="Abstracttext"/>
        <w:rPr>
          <w:b/>
          <w:sz w:val="24"/>
          <w:szCs w:val="24"/>
        </w:rPr>
      </w:pPr>
      <w:r w:rsidRPr="00AA1796">
        <w:rPr>
          <w:sz w:val="24"/>
          <w:szCs w:val="24"/>
        </w:rPr>
        <w:t xml:space="preserve">These guidelines </w:t>
      </w:r>
      <w:proofErr w:type="gramStart"/>
      <w:r w:rsidRPr="00AA1796">
        <w:rPr>
          <w:sz w:val="24"/>
          <w:szCs w:val="24"/>
        </w:rPr>
        <w:t>are provided</w:t>
      </w:r>
      <w:proofErr w:type="gramEnd"/>
      <w:r w:rsidRPr="00AA1796">
        <w:rPr>
          <w:sz w:val="24"/>
          <w:szCs w:val="24"/>
        </w:rPr>
        <w:t xml:space="preserve"> for preparation of papers accepted for publication in E</w:t>
      </w:r>
      <w:r>
        <w:rPr>
          <w:sz w:val="24"/>
          <w:szCs w:val="24"/>
          <w:lang w:val="az-Cyrl-AZ"/>
        </w:rPr>
        <w:t>urasian</w:t>
      </w:r>
      <w:r w:rsidRPr="00AA1796">
        <w:rPr>
          <w:sz w:val="24"/>
          <w:szCs w:val="24"/>
        </w:rPr>
        <w:t xml:space="preserve">RISK2019. These guidelines </w:t>
      </w:r>
      <w:proofErr w:type="gramStart"/>
      <w:r w:rsidRPr="00AA1796">
        <w:rPr>
          <w:sz w:val="24"/>
          <w:szCs w:val="24"/>
        </w:rPr>
        <w:t>are issued</w:t>
      </w:r>
      <w:proofErr w:type="gramEnd"/>
      <w:r w:rsidRPr="00AA1796">
        <w:rPr>
          <w:sz w:val="24"/>
          <w:szCs w:val="24"/>
        </w:rPr>
        <w:t xml:space="preserve"> to ensure a uniform style</w:t>
      </w:r>
      <w:r>
        <w:rPr>
          <w:sz w:val="24"/>
          <w:szCs w:val="24"/>
        </w:rPr>
        <w:t xml:space="preserve"> of abstracts</w:t>
      </w:r>
      <w:r w:rsidRPr="00AA1796">
        <w:rPr>
          <w:sz w:val="24"/>
          <w:szCs w:val="24"/>
        </w:rPr>
        <w:t>.</w:t>
      </w:r>
      <w:r>
        <w:rPr>
          <w:sz w:val="24"/>
          <w:szCs w:val="24"/>
        </w:rPr>
        <w:t xml:space="preserve"> The abstract volume should be one page.</w:t>
      </w:r>
      <w:r w:rsidRPr="00AA1796">
        <w:rPr>
          <w:sz w:val="24"/>
          <w:szCs w:val="24"/>
        </w:rPr>
        <w:t xml:space="preserve"> All </w:t>
      </w:r>
      <w:r>
        <w:rPr>
          <w:sz w:val="24"/>
          <w:szCs w:val="24"/>
        </w:rPr>
        <w:t>abstracts</w:t>
      </w:r>
      <w:r w:rsidRPr="00AA1796">
        <w:rPr>
          <w:sz w:val="24"/>
          <w:szCs w:val="24"/>
        </w:rPr>
        <w:t xml:space="preserve"> that are accepted by the </w:t>
      </w:r>
      <w:r>
        <w:rPr>
          <w:sz w:val="24"/>
          <w:szCs w:val="24"/>
          <w:lang w:val="en-US"/>
        </w:rPr>
        <w:t>Organizing Committee</w:t>
      </w:r>
      <w:r w:rsidRPr="00AA1796">
        <w:rPr>
          <w:sz w:val="24"/>
          <w:szCs w:val="24"/>
        </w:rPr>
        <w:t xml:space="preserve"> of </w:t>
      </w:r>
      <w:proofErr w:type="gramStart"/>
      <w:r w:rsidRPr="00AA1796"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</w:t>
      </w:r>
      <w:r w:rsidRPr="00AA1796">
        <w:rPr>
          <w:sz w:val="24"/>
          <w:szCs w:val="24"/>
        </w:rPr>
        <w:t>E</w:t>
      </w:r>
      <w:r>
        <w:rPr>
          <w:sz w:val="24"/>
          <w:szCs w:val="24"/>
          <w:lang w:val="az-Cyrl-AZ"/>
        </w:rPr>
        <w:t>urasian</w:t>
      </w:r>
      <w:r w:rsidRPr="00AA1796">
        <w:rPr>
          <w:sz w:val="24"/>
          <w:szCs w:val="24"/>
        </w:rPr>
        <w:t xml:space="preserve">RISK2019 event will be published provided they arrive by the due date and they correspond to these guidelines. Reproduction </w:t>
      </w:r>
      <w:proofErr w:type="gramStart"/>
      <w:r w:rsidRPr="00AA1796">
        <w:rPr>
          <w:sz w:val="24"/>
          <w:szCs w:val="24"/>
        </w:rPr>
        <w:t>is made</w:t>
      </w:r>
      <w:proofErr w:type="gramEnd"/>
      <w:r w:rsidRPr="00AA1796">
        <w:rPr>
          <w:sz w:val="24"/>
          <w:szCs w:val="24"/>
        </w:rPr>
        <w:t xml:space="preserve"> directly from author-prepared manuscripts, in electronic or hardcopy form, in A4 paper size 297mm x 210mm (11.69 x 8.27 inches). To assure timely and efficient production of the </w:t>
      </w:r>
      <w:r>
        <w:rPr>
          <w:sz w:val="24"/>
          <w:szCs w:val="24"/>
        </w:rPr>
        <w:t>Abstract Book</w:t>
      </w:r>
      <w:r w:rsidRPr="00AA1796">
        <w:rPr>
          <w:sz w:val="24"/>
          <w:szCs w:val="24"/>
        </w:rPr>
        <w:t xml:space="preserve"> with a consistent and easy to read format, authors must submit their manuscripts in strict conformance with these guidelines. The </w:t>
      </w:r>
      <w:r>
        <w:rPr>
          <w:sz w:val="24"/>
          <w:szCs w:val="24"/>
          <w:lang w:val="en-US"/>
        </w:rPr>
        <w:t>Organizing Committee</w:t>
      </w:r>
      <w:r w:rsidRPr="00AA1796">
        <w:rPr>
          <w:sz w:val="24"/>
          <w:szCs w:val="24"/>
        </w:rPr>
        <w:t xml:space="preserve"> may omit any paper that does not conform to the specified requirements. </w:t>
      </w:r>
      <w:r w:rsidRPr="00AA1796">
        <w:rPr>
          <w:b/>
          <w:sz w:val="24"/>
          <w:szCs w:val="24"/>
        </w:rPr>
        <w:t>There will be no opportunity for corrections or improvements of poorly prepared originals.</w:t>
      </w:r>
    </w:p>
    <w:p w:rsidR="00CD71BD" w:rsidRPr="00AA1796" w:rsidRDefault="00CD71BD" w:rsidP="00CD71BD">
      <w:pPr>
        <w:pStyle w:val="Abstracttext"/>
        <w:rPr>
          <w:b/>
          <w:sz w:val="24"/>
          <w:szCs w:val="24"/>
        </w:rPr>
      </w:pPr>
    </w:p>
    <w:p w:rsidR="00CD71BD" w:rsidRPr="00CD71BD" w:rsidRDefault="00CD71BD" w:rsidP="00CD71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D71BD">
        <w:rPr>
          <w:rFonts w:ascii="Times New Roman" w:hAnsi="Times New Roman" w:cs="Times New Roman"/>
          <w:sz w:val="24"/>
          <w:szCs w:val="24"/>
          <w:lang w:val="en-US"/>
        </w:rPr>
        <w:t>Title – 13pt</w:t>
      </w:r>
    </w:p>
    <w:p w:rsidR="00CD71BD" w:rsidRPr="00CD71BD" w:rsidRDefault="00CD71BD" w:rsidP="00CD71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D71BD">
        <w:rPr>
          <w:rFonts w:ascii="Times New Roman" w:hAnsi="Times New Roman" w:cs="Times New Roman"/>
          <w:sz w:val="24"/>
          <w:szCs w:val="24"/>
          <w:lang w:val="en-US"/>
        </w:rPr>
        <w:t>Authors – 12pt</w:t>
      </w:r>
    </w:p>
    <w:p w:rsidR="00CD71BD" w:rsidRPr="00CD71BD" w:rsidRDefault="00CD71BD" w:rsidP="00CD71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D71BD">
        <w:rPr>
          <w:rFonts w:ascii="Times New Roman" w:hAnsi="Times New Roman" w:cs="Times New Roman"/>
          <w:sz w:val="24"/>
          <w:szCs w:val="24"/>
          <w:lang w:val="en-US"/>
        </w:rPr>
        <w:t>Addresses – 11pt</w:t>
      </w:r>
    </w:p>
    <w:p w:rsidR="00CD71BD" w:rsidRPr="00CD71BD" w:rsidRDefault="00CD71BD" w:rsidP="00CD71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D71BD">
        <w:rPr>
          <w:rFonts w:ascii="Times New Roman" w:hAnsi="Times New Roman" w:cs="Times New Roman"/>
          <w:sz w:val="24"/>
          <w:szCs w:val="24"/>
          <w:lang w:val="en-US"/>
        </w:rPr>
        <w:t>Text – 12pt</w:t>
      </w:r>
    </w:p>
    <w:p w:rsidR="00CD71BD" w:rsidRPr="00CD71BD" w:rsidRDefault="00CD71BD" w:rsidP="00CD71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D71BD">
        <w:rPr>
          <w:rFonts w:ascii="Times New Roman" w:hAnsi="Times New Roman" w:cs="Times New Roman"/>
          <w:sz w:val="24"/>
          <w:szCs w:val="24"/>
          <w:lang w:val="en-US"/>
        </w:rPr>
        <w:t xml:space="preserve">Volume – </w:t>
      </w:r>
      <w:proofErr w:type="gramStart"/>
      <w:r w:rsidRPr="00CD71BD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Pr="00CD71BD">
        <w:rPr>
          <w:rFonts w:ascii="Times New Roman" w:hAnsi="Times New Roman" w:cs="Times New Roman"/>
          <w:sz w:val="24"/>
          <w:szCs w:val="24"/>
          <w:lang w:val="en-US"/>
        </w:rPr>
        <w:t xml:space="preserve"> page</w:t>
      </w:r>
    </w:p>
    <w:p w:rsidR="00CD71BD" w:rsidRPr="00CD71BD" w:rsidRDefault="00CD71BD" w:rsidP="00CD71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71BD" w:rsidRDefault="00CD71BD" w:rsidP="002A7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54E7" w:rsidRPr="000F5402" w:rsidRDefault="00DC54E7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DC54E7" w:rsidRPr="000F5402" w:rsidRDefault="00DC54E7">
      <w:pPr>
        <w:rPr>
          <w:rFonts w:ascii="Times New Roman" w:hAnsi="Times New Roman" w:cs="Times New Roman"/>
          <w:sz w:val="28"/>
          <w:szCs w:val="28"/>
        </w:rPr>
      </w:pPr>
    </w:p>
    <w:p w:rsidR="00DC54E7" w:rsidRPr="000F5402" w:rsidRDefault="00DC54E7">
      <w:pPr>
        <w:rPr>
          <w:rFonts w:ascii="Times New Roman" w:hAnsi="Times New Roman" w:cs="Times New Roman"/>
          <w:sz w:val="28"/>
          <w:szCs w:val="28"/>
        </w:rPr>
      </w:pPr>
    </w:p>
    <w:p w:rsidR="00DC54E7" w:rsidRPr="000F5402" w:rsidRDefault="00DC54E7">
      <w:pPr>
        <w:rPr>
          <w:rFonts w:ascii="Times New Roman" w:hAnsi="Times New Roman" w:cs="Times New Roman"/>
          <w:sz w:val="28"/>
          <w:szCs w:val="28"/>
        </w:rPr>
      </w:pPr>
    </w:p>
    <w:p w:rsidR="00DC54E7" w:rsidRPr="000F5402" w:rsidRDefault="00DC54E7">
      <w:pPr>
        <w:rPr>
          <w:rFonts w:ascii="Times New Roman" w:hAnsi="Times New Roman" w:cs="Times New Roman"/>
          <w:sz w:val="28"/>
          <w:szCs w:val="28"/>
        </w:rPr>
      </w:pPr>
    </w:p>
    <w:p w:rsidR="00DC54E7" w:rsidRPr="000F5402" w:rsidRDefault="00DC54E7">
      <w:pPr>
        <w:rPr>
          <w:rFonts w:ascii="Times New Roman" w:hAnsi="Times New Roman" w:cs="Times New Roman"/>
          <w:sz w:val="28"/>
          <w:szCs w:val="28"/>
        </w:rPr>
      </w:pPr>
    </w:p>
    <w:sectPr w:rsidR="00DC54E7" w:rsidRPr="000F5402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28B" w:rsidRDefault="00D6528B" w:rsidP="00CD71BD">
      <w:pPr>
        <w:spacing w:after="0" w:line="240" w:lineRule="auto"/>
      </w:pPr>
      <w:r>
        <w:separator/>
      </w:r>
    </w:p>
  </w:endnote>
  <w:endnote w:type="continuationSeparator" w:id="0">
    <w:p w:rsidR="00D6528B" w:rsidRDefault="00D6528B" w:rsidP="00CD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z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Exo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28B" w:rsidRDefault="00D6528B" w:rsidP="00CD71BD">
      <w:pPr>
        <w:spacing w:after="0" w:line="240" w:lineRule="auto"/>
      </w:pPr>
      <w:r>
        <w:separator/>
      </w:r>
    </w:p>
  </w:footnote>
  <w:footnote w:type="continuationSeparator" w:id="0">
    <w:p w:rsidR="00D6528B" w:rsidRDefault="00D6528B" w:rsidP="00CD7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BD" w:rsidRPr="00CD71BD" w:rsidRDefault="00CD71BD" w:rsidP="00CD71BD">
    <w:pPr>
      <w:pStyle w:val="a5"/>
      <w:tabs>
        <w:tab w:val="left" w:pos="1134"/>
      </w:tabs>
      <w:jc w:val="center"/>
      <w:rPr>
        <w:rFonts w:ascii="Times New Roman" w:hAnsi="Times New Roman" w:cs="Times New Roman"/>
        <w:sz w:val="24"/>
        <w:szCs w:val="24"/>
        <w:lang w:val="en-US"/>
      </w:rPr>
    </w:pPr>
    <w:r w:rsidRPr="00CD71BD">
      <w:rPr>
        <w:rFonts w:ascii="Times New Roman" w:hAnsi="Times New Roman" w:cs="Times New Roman"/>
        <w:sz w:val="24"/>
        <w:szCs w:val="24"/>
        <w:lang w:val="en-US"/>
      </w:rPr>
      <w:t>EurasianRISK2019 CONFERENCE</w:t>
    </w:r>
  </w:p>
  <w:p w:rsidR="00CD71BD" w:rsidRPr="00CD71BD" w:rsidRDefault="00CD71BD" w:rsidP="00CD71BD">
    <w:pPr>
      <w:pStyle w:val="a5"/>
      <w:tabs>
        <w:tab w:val="left" w:pos="1134"/>
      </w:tabs>
      <w:jc w:val="center"/>
      <w:rPr>
        <w:rFonts w:ascii="Times New Roman" w:hAnsi="Times New Roman" w:cs="Times New Roman"/>
        <w:sz w:val="24"/>
        <w:szCs w:val="24"/>
        <w:lang w:val="en-US"/>
      </w:rPr>
    </w:pPr>
    <w:r w:rsidRPr="00CD71BD">
      <w:rPr>
        <w:rFonts w:ascii="Times New Roman" w:hAnsi="Times New Roman" w:cs="Times New Roman"/>
        <w:sz w:val="24"/>
        <w:szCs w:val="24"/>
        <w:lang w:val="en-US"/>
      </w:rPr>
      <w:t>22-24 MAY 2019 - Baku/AZERBAIJAN</w:t>
    </w:r>
  </w:p>
  <w:p w:rsidR="00CD71BD" w:rsidRDefault="00CD71BD">
    <w:pPr>
      <w:pStyle w:val="a5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80CA4"/>
    <w:multiLevelType w:val="hybridMultilevel"/>
    <w:tmpl w:val="4A9A5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815BE"/>
    <w:multiLevelType w:val="hybridMultilevel"/>
    <w:tmpl w:val="97400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A9"/>
    <w:rsid w:val="000F5402"/>
    <w:rsid w:val="001773A0"/>
    <w:rsid w:val="002A7A83"/>
    <w:rsid w:val="002C66A4"/>
    <w:rsid w:val="00416D02"/>
    <w:rsid w:val="005C42B7"/>
    <w:rsid w:val="006B18E1"/>
    <w:rsid w:val="00714216"/>
    <w:rsid w:val="008D3995"/>
    <w:rsid w:val="00A368C7"/>
    <w:rsid w:val="00C3749D"/>
    <w:rsid w:val="00CD71BD"/>
    <w:rsid w:val="00D6528B"/>
    <w:rsid w:val="00D81F4A"/>
    <w:rsid w:val="00DA752F"/>
    <w:rsid w:val="00DC54E7"/>
    <w:rsid w:val="00E2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2C6C3-A865-4556-9682-5DB6032B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2B7"/>
    <w:pPr>
      <w:ind w:left="720"/>
      <w:contextualSpacing/>
    </w:pPr>
  </w:style>
  <w:style w:type="paragraph" w:customStyle="1" w:styleId="p2">
    <w:name w:val="p2"/>
    <w:basedOn w:val="a"/>
    <w:rsid w:val="00DC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C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749D"/>
    <w:rPr>
      <w:color w:val="0563C1" w:themeColor="hyperlink"/>
      <w:u w:val="single"/>
    </w:rPr>
  </w:style>
  <w:style w:type="paragraph" w:customStyle="1" w:styleId="cnthead">
    <w:name w:val="cnt_head"/>
    <w:basedOn w:val="a"/>
    <w:rsid w:val="000F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rtext">
    <w:name w:val="cnt_rtext"/>
    <w:basedOn w:val="a"/>
    <w:rsid w:val="000F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txtsp2">
    <w:name w:val="rtxt_sp2"/>
    <w:basedOn w:val="a0"/>
    <w:rsid w:val="000F5402"/>
  </w:style>
  <w:style w:type="paragraph" w:styleId="a5">
    <w:name w:val="header"/>
    <w:basedOn w:val="a"/>
    <w:link w:val="a6"/>
    <w:uiPriority w:val="99"/>
    <w:unhideWhenUsed/>
    <w:rsid w:val="00CD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71BD"/>
  </w:style>
  <w:style w:type="paragraph" w:styleId="a7">
    <w:name w:val="footer"/>
    <w:basedOn w:val="a"/>
    <w:link w:val="a8"/>
    <w:uiPriority w:val="99"/>
    <w:unhideWhenUsed/>
    <w:rsid w:val="00CD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71BD"/>
  </w:style>
  <w:style w:type="paragraph" w:customStyle="1" w:styleId="Abstracttitle">
    <w:name w:val="Abstract title"/>
    <w:basedOn w:val="a"/>
    <w:autoRedefine/>
    <w:rsid w:val="00CD71BD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18"/>
      <w:szCs w:val="20"/>
      <w:lang w:val="en-GB"/>
    </w:rPr>
  </w:style>
  <w:style w:type="paragraph" w:customStyle="1" w:styleId="Abstracttext">
    <w:name w:val="Abstract text"/>
    <w:basedOn w:val="a"/>
    <w:autoRedefine/>
    <w:rsid w:val="00CD71BD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a9">
    <w:name w:val="Title"/>
    <w:basedOn w:val="a"/>
    <w:next w:val="a"/>
    <w:link w:val="aa"/>
    <w:uiPriority w:val="10"/>
    <w:qFormat/>
    <w:rsid w:val="00CD71BD"/>
    <w:pPr>
      <w:tabs>
        <w:tab w:val="left" w:pos="1134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32"/>
      <w:lang w:val="en-GB"/>
    </w:rPr>
  </w:style>
  <w:style w:type="character" w:customStyle="1" w:styleId="aa">
    <w:name w:val="Название Знак"/>
    <w:basedOn w:val="a0"/>
    <w:link w:val="a9"/>
    <w:uiPriority w:val="10"/>
    <w:rsid w:val="00CD71BD"/>
    <w:rPr>
      <w:rFonts w:ascii="Times New Roman" w:eastAsia="Times New Roman" w:hAnsi="Times New Roman" w:cs="Times New Roman"/>
      <w:b/>
      <w:bCs/>
      <w:kern w:val="28"/>
      <w:sz w:val="24"/>
      <w:szCs w:val="32"/>
      <w:lang w:val="en-GB"/>
    </w:rPr>
  </w:style>
  <w:style w:type="paragraph" w:customStyle="1" w:styleId="Default">
    <w:name w:val="Default"/>
    <w:rsid w:val="00CD71BD"/>
    <w:pPr>
      <w:autoSpaceDE w:val="0"/>
      <w:autoSpaceDN w:val="0"/>
      <w:adjustRightInd w:val="0"/>
      <w:spacing w:after="0" w:line="240" w:lineRule="auto"/>
    </w:pPr>
    <w:rPr>
      <w:rFonts w:ascii="Az Times" w:hAnsi="Az Times" w:cs="Az Time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eurasianrisk2019.a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urasianrisk2019.a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eurasianrisk2019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urasianrisk20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TİPİİ</dc:creator>
  <cp:keywords/>
  <dc:description/>
  <cp:lastModifiedBy>TİPİİ</cp:lastModifiedBy>
  <cp:revision>7</cp:revision>
  <dcterms:created xsi:type="dcterms:W3CDTF">2018-11-24T06:32:00Z</dcterms:created>
  <dcterms:modified xsi:type="dcterms:W3CDTF">2018-11-27T17:56:00Z</dcterms:modified>
</cp:coreProperties>
</file>