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94" w:rsidRDefault="00A360BA" w:rsidP="00A36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Актуальные проблемы Гражданской войны в Сибири обсу</w:t>
      </w:r>
      <w:r w:rsidR="003F6922">
        <w:rPr>
          <w:rFonts w:ascii="Times New Roman" w:hAnsi="Times New Roman" w:cs="Times New Roman"/>
          <w:sz w:val="28"/>
          <w:szCs w:val="28"/>
        </w:rPr>
        <w:t>ждают</w:t>
      </w:r>
      <w:r>
        <w:rPr>
          <w:rFonts w:ascii="Times New Roman" w:hAnsi="Times New Roman" w:cs="Times New Roman"/>
          <w:sz w:val="28"/>
          <w:szCs w:val="28"/>
        </w:rPr>
        <w:t xml:space="preserve"> на научной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ференции в Омске</w:t>
      </w:r>
    </w:p>
    <w:p w:rsidR="005F1AA7" w:rsidRDefault="005F1AA7" w:rsidP="00A36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0BA" w:rsidRDefault="00A360BA" w:rsidP="00A36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теги: гуманитарные науки, история, Омск, Новосибирск, Иркутск, Барнаул</w:t>
      </w:r>
    </w:p>
    <w:p w:rsidR="00A360BA" w:rsidRDefault="00A360BA" w:rsidP="00A36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AA7" w:rsidRDefault="005B09A6" w:rsidP="00A360BA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ноября в Омске </w:t>
      </w:r>
      <w:r w:rsidR="003F6922">
        <w:rPr>
          <w:rFonts w:ascii="Times New Roman" w:hAnsi="Times New Roman" w:cs="Times New Roman"/>
          <w:sz w:val="28"/>
          <w:szCs w:val="28"/>
        </w:rPr>
        <w:t>начала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 Всероссийская научная конференция </w:t>
      </w:r>
      <w:r w:rsidRPr="005B09A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Гражданская война на востоке России: взгляд сквозь документальное наследие</w:t>
      </w:r>
      <w:r w:rsidRPr="005B09A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свящённая 100-летию восстановления Советской власти в Сибири.</w:t>
      </w:r>
    </w:p>
    <w:p w:rsidR="00E533DB" w:rsidRDefault="00E533DB" w:rsidP="00A360BA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:rsidR="005B09A6" w:rsidRDefault="005B09A6" w:rsidP="00A360BA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Организаторами конференции выступили Исторический архив Омской области, Омский государственный технический университет и Омский автобронетанковый инженерный институт.</w:t>
      </w:r>
    </w:p>
    <w:p w:rsidR="00E533DB" w:rsidRDefault="00E533DB" w:rsidP="00A360BA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:rsidR="005B09A6" w:rsidRDefault="005B09A6" w:rsidP="00A360BA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архивного управления Министерства культуры Омской области кандидат исторических наук </w:t>
      </w:r>
      <w:r w:rsidRPr="005B09A6">
        <w:rPr>
          <w:rFonts w:ascii="Times New Roman" w:hAnsi="Times New Roman" w:cs="Times New Roman"/>
          <w:b/>
          <w:sz w:val="28"/>
          <w:szCs w:val="28"/>
        </w:rPr>
        <w:t xml:space="preserve">Галина Ивановна </w:t>
      </w:r>
      <w:proofErr w:type="spellStart"/>
      <w:r w:rsidRPr="005B09A6">
        <w:rPr>
          <w:rFonts w:ascii="Times New Roman" w:hAnsi="Times New Roman" w:cs="Times New Roman"/>
          <w:b/>
          <w:sz w:val="28"/>
          <w:szCs w:val="28"/>
        </w:rPr>
        <w:t>Растягаева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открывая конфере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цию, отметила, что научная конференция проходит в Центре изучения Гражда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ской войны, который находится в том месте, где сто лет назад располагалась рез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денция верховного правителя России адмирала А.В. Колчака. Предыдущая конф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ренция была посвящена революционным событиям 1917 г., в рамках очередной конференции историки будут обсуждать актуальные проблемы Гражданской во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ны в Сибири и на Дальнем Востоке. Всего в программу конференции было вкл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чено 62 доклада, среди докладчиков 42 автора имеют учёные степени докторов и кандидатов наук. Докладчики представляют историческое сообщество академич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ских, вузовских и архивных работников от Санкт-Петербурга до Владивостока. </w:t>
      </w:r>
    </w:p>
    <w:p w:rsidR="00E533DB" w:rsidRDefault="00E533DB" w:rsidP="00A360BA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:rsidR="005B09A6" w:rsidRDefault="005B09A6" w:rsidP="00A360BA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факультета гуманитарного образования Омского государственного технического университета</w:t>
      </w:r>
      <w:r w:rsidR="003F6922">
        <w:rPr>
          <w:rFonts w:ascii="Times New Roman" w:hAnsi="Times New Roman" w:cs="Times New Roman"/>
          <w:sz w:val="28"/>
          <w:szCs w:val="28"/>
        </w:rPr>
        <w:t xml:space="preserve"> кандидат исторических наук </w:t>
      </w:r>
      <w:r w:rsidR="003F6922" w:rsidRPr="003F6922">
        <w:rPr>
          <w:rFonts w:ascii="Times New Roman" w:hAnsi="Times New Roman" w:cs="Times New Roman"/>
          <w:b/>
          <w:sz w:val="28"/>
          <w:szCs w:val="28"/>
        </w:rPr>
        <w:t xml:space="preserve">Михаил Иванович </w:t>
      </w:r>
      <w:proofErr w:type="spellStart"/>
      <w:r w:rsidR="003F6922" w:rsidRPr="003F6922">
        <w:rPr>
          <w:rFonts w:ascii="Times New Roman" w:hAnsi="Times New Roman" w:cs="Times New Roman"/>
          <w:b/>
          <w:sz w:val="28"/>
          <w:szCs w:val="28"/>
        </w:rPr>
        <w:t>Ма</w:t>
      </w:r>
      <w:r w:rsidR="003F6922" w:rsidRPr="003F6922">
        <w:rPr>
          <w:rFonts w:ascii="Times New Roman" w:hAnsi="Times New Roman" w:cs="Times New Roman"/>
          <w:b/>
          <w:sz w:val="28"/>
          <w:szCs w:val="28"/>
        </w:rPr>
        <w:t>ш</w:t>
      </w:r>
      <w:r w:rsidR="003F6922" w:rsidRPr="003F6922">
        <w:rPr>
          <w:rFonts w:ascii="Times New Roman" w:hAnsi="Times New Roman" w:cs="Times New Roman"/>
          <w:b/>
          <w:sz w:val="28"/>
          <w:szCs w:val="28"/>
        </w:rPr>
        <w:t>карин</w:t>
      </w:r>
      <w:proofErr w:type="spellEnd"/>
      <w:r w:rsidR="003F6922">
        <w:rPr>
          <w:rFonts w:ascii="Times New Roman" w:hAnsi="Times New Roman" w:cs="Times New Roman"/>
          <w:sz w:val="28"/>
          <w:szCs w:val="28"/>
        </w:rPr>
        <w:t xml:space="preserve"> подчеркнул, что тематика конференции во многом уникальна: есть обо</w:t>
      </w:r>
      <w:r w:rsidR="003F6922">
        <w:rPr>
          <w:rFonts w:ascii="Times New Roman" w:hAnsi="Times New Roman" w:cs="Times New Roman"/>
          <w:sz w:val="28"/>
          <w:szCs w:val="28"/>
        </w:rPr>
        <w:t>б</w:t>
      </w:r>
      <w:r w:rsidR="003F6922">
        <w:rPr>
          <w:rFonts w:ascii="Times New Roman" w:hAnsi="Times New Roman" w:cs="Times New Roman"/>
          <w:sz w:val="28"/>
          <w:szCs w:val="28"/>
        </w:rPr>
        <w:t xml:space="preserve">щающие доклады, а есть сообщения по частным проблемам, но без последних невозможно разобраться в том, что </w:t>
      </w:r>
      <w:proofErr w:type="gramStart"/>
      <w:r w:rsidR="003F6922"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 w:rsidR="003F6922">
        <w:rPr>
          <w:rFonts w:ascii="Times New Roman" w:hAnsi="Times New Roman" w:cs="Times New Roman"/>
          <w:sz w:val="28"/>
          <w:szCs w:val="28"/>
        </w:rPr>
        <w:t xml:space="preserve"> Гражданская война? Это тем более важно сегодня, когда рядом есть пример Украины, когда исторические сюжеты были использованы для разжигания гражданской войны.</w:t>
      </w:r>
    </w:p>
    <w:p w:rsidR="00E533DB" w:rsidRDefault="00E533DB" w:rsidP="00A360BA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:rsidR="003F6922" w:rsidRDefault="003F6922" w:rsidP="00A360BA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Государственного архива Новосибирской области кандидат истор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ческих наук </w:t>
      </w:r>
      <w:r w:rsidRPr="003F6922">
        <w:rPr>
          <w:rFonts w:ascii="Times New Roman" w:hAnsi="Times New Roman" w:cs="Times New Roman"/>
          <w:b/>
          <w:sz w:val="28"/>
          <w:szCs w:val="28"/>
        </w:rPr>
        <w:t>Дмитрий Геннадьевич Симонов</w:t>
      </w:r>
      <w:r>
        <w:rPr>
          <w:rFonts w:ascii="Times New Roman" w:hAnsi="Times New Roman" w:cs="Times New Roman"/>
          <w:sz w:val="28"/>
          <w:szCs w:val="28"/>
        </w:rPr>
        <w:t xml:space="preserve"> предложил отказаться от традиц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онного представления о Гражданской войне, как братоубийственной. Аргумент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ровал свою позицию он тем, что боевые потери были не такими большими по сравнению с тем, какой ущерб нанесли многочисленные эпидемии, разразившиеся в Сибири. Это были не жертвы белых или красных, на чём обычно акцентируется внимание исследователей. Задачей всех правительств – и белых, и красных – было восстановление государственности. И в этом смысле адмирал А.В. Колчак являе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фигурой, равнозначной В.И. Ленину. </w:t>
      </w:r>
    </w:p>
    <w:p w:rsidR="00E533DB" w:rsidRDefault="00E533DB" w:rsidP="00A360BA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:rsidR="00D6738A" w:rsidRDefault="00D6738A" w:rsidP="00A360BA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Профессор кафедры новейшей истории России Санкт-Петербургского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ственного университета доктор исторических наук </w:t>
      </w:r>
      <w:r w:rsidRPr="00D6738A">
        <w:rPr>
          <w:rFonts w:ascii="Times New Roman" w:hAnsi="Times New Roman" w:cs="Times New Roman"/>
          <w:b/>
          <w:sz w:val="28"/>
          <w:szCs w:val="28"/>
        </w:rPr>
        <w:t xml:space="preserve">Александр Сергеевич </w:t>
      </w:r>
      <w:proofErr w:type="spellStart"/>
      <w:r w:rsidRPr="00D6738A">
        <w:rPr>
          <w:rFonts w:ascii="Times New Roman" w:hAnsi="Times New Roman" w:cs="Times New Roman"/>
          <w:b/>
          <w:sz w:val="28"/>
          <w:szCs w:val="28"/>
        </w:rPr>
        <w:t>Пуче</w:t>
      </w:r>
      <w:r w:rsidRPr="00D6738A">
        <w:rPr>
          <w:rFonts w:ascii="Times New Roman" w:hAnsi="Times New Roman" w:cs="Times New Roman"/>
          <w:b/>
          <w:sz w:val="28"/>
          <w:szCs w:val="28"/>
        </w:rPr>
        <w:t>н</w:t>
      </w:r>
      <w:r w:rsidRPr="00D6738A">
        <w:rPr>
          <w:rFonts w:ascii="Times New Roman" w:hAnsi="Times New Roman" w:cs="Times New Roman"/>
          <w:b/>
          <w:sz w:val="28"/>
          <w:szCs w:val="28"/>
        </w:rPr>
        <w:t>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подробно изложил историю признания генералом А.И. Деникиным верхове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ства адмирала А.В. Колчака, признав, что во многом это признание было деклар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тивным. Оно не имело реальных последствий – контрреволюция так и осталась разрозненным лагерем, что существенно ослабляло её силы.</w:t>
      </w:r>
    </w:p>
    <w:p w:rsidR="00E533DB" w:rsidRDefault="00E533DB" w:rsidP="00A360BA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:rsidR="00D6738A" w:rsidRDefault="00D6738A" w:rsidP="00A360BA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 Омского государственного педагогического университета доктор исторических наук </w:t>
      </w:r>
      <w:r w:rsidRPr="00D6738A">
        <w:rPr>
          <w:rFonts w:ascii="Times New Roman" w:hAnsi="Times New Roman" w:cs="Times New Roman"/>
          <w:b/>
          <w:sz w:val="28"/>
          <w:szCs w:val="28"/>
        </w:rPr>
        <w:t>Анатолий Алексеевич Штырбул</w:t>
      </w:r>
      <w:r>
        <w:rPr>
          <w:rFonts w:ascii="Times New Roman" w:hAnsi="Times New Roman" w:cs="Times New Roman"/>
          <w:sz w:val="28"/>
          <w:szCs w:val="28"/>
        </w:rPr>
        <w:t xml:space="preserve"> обратил внимание собра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шихся, что Гражданская война, окончившаяся почти сто лет назад, и сегодня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принимается актуальной. И в этом отношении Россия не является исключением – в США также до сих пор обсуждают соб</w:t>
      </w:r>
      <w:r w:rsidR="00EE5A8C">
        <w:rPr>
          <w:rFonts w:ascii="Times New Roman" w:hAnsi="Times New Roman" w:cs="Times New Roman"/>
          <w:sz w:val="28"/>
          <w:szCs w:val="28"/>
        </w:rPr>
        <w:t xml:space="preserve">ытия Гражданской войны середины </w:t>
      </w:r>
      <w:r w:rsidR="00EE5A8C">
        <w:rPr>
          <w:rFonts w:ascii="Times New Roman" w:hAnsi="Times New Roman" w:cs="Times New Roman"/>
          <w:sz w:val="28"/>
          <w:szCs w:val="28"/>
          <w:lang w:val="en-US"/>
        </w:rPr>
        <w:t>XIX </w:t>
      </w:r>
      <w:r w:rsidR="00EE5A8C">
        <w:rPr>
          <w:rFonts w:ascii="Times New Roman" w:hAnsi="Times New Roman" w:cs="Times New Roman"/>
          <w:sz w:val="28"/>
          <w:szCs w:val="28"/>
        </w:rPr>
        <w:t xml:space="preserve">века. Далее он подробно </w:t>
      </w:r>
      <w:proofErr w:type="gramStart"/>
      <w:r w:rsidR="00EE5A8C">
        <w:rPr>
          <w:rFonts w:ascii="Times New Roman" w:hAnsi="Times New Roman" w:cs="Times New Roman"/>
          <w:sz w:val="28"/>
          <w:szCs w:val="28"/>
        </w:rPr>
        <w:t>изложил</w:t>
      </w:r>
      <w:proofErr w:type="gramEnd"/>
      <w:r w:rsidR="00EE5A8C">
        <w:rPr>
          <w:rFonts w:ascii="Times New Roman" w:hAnsi="Times New Roman" w:cs="Times New Roman"/>
          <w:sz w:val="28"/>
          <w:szCs w:val="28"/>
        </w:rPr>
        <w:t xml:space="preserve"> как появилась тема </w:t>
      </w:r>
      <w:r w:rsidR="00EE5A8C" w:rsidRPr="00EE5A8C">
        <w:rPr>
          <w:rFonts w:ascii="Times New Roman" w:hAnsi="Times New Roman" w:cs="Times New Roman"/>
          <w:sz w:val="28"/>
          <w:szCs w:val="28"/>
        </w:rPr>
        <w:t>“</w:t>
      </w:r>
      <w:r w:rsidR="00EE5A8C">
        <w:rPr>
          <w:rFonts w:ascii="Times New Roman" w:hAnsi="Times New Roman" w:cs="Times New Roman"/>
          <w:sz w:val="28"/>
          <w:szCs w:val="28"/>
        </w:rPr>
        <w:t xml:space="preserve">революции в </w:t>
      </w:r>
      <w:proofErr w:type="spellStart"/>
      <w:r w:rsidR="00EE5A8C">
        <w:rPr>
          <w:rFonts w:ascii="Times New Roman" w:hAnsi="Times New Roman" w:cs="Times New Roman"/>
          <w:sz w:val="28"/>
          <w:szCs w:val="28"/>
        </w:rPr>
        <w:t>колч</w:t>
      </w:r>
      <w:r w:rsidR="00EE5A8C">
        <w:rPr>
          <w:rFonts w:ascii="Times New Roman" w:hAnsi="Times New Roman" w:cs="Times New Roman"/>
          <w:sz w:val="28"/>
          <w:szCs w:val="28"/>
        </w:rPr>
        <w:t>а</w:t>
      </w:r>
      <w:r w:rsidR="00EE5A8C">
        <w:rPr>
          <w:rFonts w:ascii="Times New Roman" w:hAnsi="Times New Roman" w:cs="Times New Roman"/>
          <w:sz w:val="28"/>
          <w:szCs w:val="28"/>
        </w:rPr>
        <w:t>кии</w:t>
      </w:r>
      <w:proofErr w:type="spellEnd"/>
      <w:r w:rsidR="00EE5A8C" w:rsidRPr="00EE5A8C">
        <w:rPr>
          <w:rFonts w:ascii="Times New Roman" w:hAnsi="Times New Roman" w:cs="Times New Roman"/>
          <w:sz w:val="28"/>
          <w:szCs w:val="28"/>
        </w:rPr>
        <w:t>”</w:t>
      </w:r>
      <w:r w:rsidR="00EE5A8C">
        <w:rPr>
          <w:rFonts w:ascii="Times New Roman" w:hAnsi="Times New Roman" w:cs="Times New Roman"/>
          <w:sz w:val="28"/>
          <w:szCs w:val="28"/>
        </w:rPr>
        <w:t>, и почему она исчезла из поля зрения историков.</w:t>
      </w:r>
    </w:p>
    <w:p w:rsidR="00E533DB" w:rsidRDefault="00E533DB" w:rsidP="00A360BA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:rsidR="00EE5A8C" w:rsidRDefault="00EE5A8C" w:rsidP="00A360BA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Профессор Омского государственного университета доктор исторических наук </w:t>
      </w:r>
      <w:r w:rsidRPr="00EE5A8C">
        <w:rPr>
          <w:rFonts w:ascii="Times New Roman" w:hAnsi="Times New Roman" w:cs="Times New Roman"/>
          <w:b/>
          <w:sz w:val="28"/>
          <w:szCs w:val="28"/>
        </w:rPr>
        <w:t>Валентина Юрьевна Волошина</w:t>
      </w:r>
      <w:r>
        <w:rPr>
          <w:rFonts w:ascii="Times New Roman" w:hAnsi="Times New Roman" w:cs="Times New Roman"/>
          <w:sz w:val="28"/>
          <w:szCs w:val="28"/>
        </w:rPr>
        <w:t xml:space="preserve"> рассказала о том, как она участвовала в систем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тизации архива российской эмиграции в Бельгии, и, в частности, о материалах фонда Андрея Петровича Шорохова, который содержит воспоминания одного из участников Гражданской войны о пребывании в Омске в 1919 г. Данный источник, по мнению историка, является незаменимым при изучении городской повседне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ности и нравов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офицерского корпуса в белой Сибири.</w:t>
      </w:r>
    </w:p>
    <w:p w:rsidR="00E533DB" w:rsidRDefault="00E533DB" w:rsidP="00A360BA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:rsidR="00EE5A8C" w:rsidRDefault="00EE5A8C" w:rsidP="00A360BA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редактор научно-исторического журнала </w:t>
      </w:r>
      <w:r w:rsidRPr="00EE5A8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Сибирский Архив</w:t>
      </w:r>
      <w:r w:rsidRPr="00EE5A8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доктор исторических наук </w:t>
      </w:r>
      <w:r w:rsidRPr="00EE5A8C">
        <w:rPr>
          <w:rFonts w:ascii="Times New Roman" w:hAnsi="Times New Roman" w:cs="Times New Roman"/>
          <w:b/>
          <w:sz w:val="28"/>
          <w:szCs w:val="28"/>
        </w:rPr>
        <w:t xml:space="preserve">Владислав Геннадьевич </w:t>
      </w:r>
      <w:proofErr w:type="spellStart"/>
      <w:r w:rsidRPr="00EE5A8C">
        <w:rPr>
          <w:rFonts w:ascii="Times New Roman" w:hAnsi="Times New Roman" w:cs="Times New Roman"/>
          <w:b/>
          <w:sz w:val="28"/>
          <w:szCs w:val="28"/>
        </w:rPr>
        <w:t>Кокоулин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примере фотоальбома, изданного в Новосибирске в середине 1930-х гг. показал, как политизировалась история Гражданской войны в 1930-е гг., какие темы и сюжеты умышленно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давались забвению, как формировалась политика исторической памяти </w:t>
      </w:r>
      <w:r w:rsidR="00E533D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ериода сталинизма.</w:t>
      </w:r>
    </w:p>
    <w:p w:rsidR="00E533DB" w:rsidRDefault="00E533DB" w:rsidP="00A360BA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:rsidR="00EE5A8C" w:rsidRDefault="00EE5A8C" w:rsidP="00A360BA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архивист Центра изучения истории Гражданской войны кандидат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торических наук </w:t>
      </w:r>
      <w:r w:rsidRPr="00EE5A8C">
        <w:rPr>
          <w:rFonts w:ascii="Times New Roman" w:hAnsi="Times New Roman" w:cs="Times New Roman"/>
          <w:b/>
          <w:sz w:val="28"/>
          <w:szCs w:val="28"/>
        </w:rPr>
        <w:t>Дмитрий Игоревич Петин</w:t>
      </w:r>
      <w:r>
        <w:rPr>
          <w:rFonts w:ascii="Times New Roman" w:hAnsi="Times New Roman" w:cs="Times New Roman"/>
          <w:sz w:val="28"/>
          <w:szCs w:val="28"/>
        </w:rPr>
        <w:t xml:space="preserve"> на примере биографии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представителя семьи Батюшкиных раскрыл способы выживания для бывших белогвардейцев в советское время.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частности, </w:t>
      </w:r>
      <w:r w:rsidR="00E533DB">
        <w:rPr>
          <w:rFonts w:ascii="Times New Roman" w:hAnsi="Times New Roman" w:cs="Times New Roman"/>
          <w:sz w:val="28"/>
          <w:szCs w:val="28"/>
        </w:rPr>
        <w:t>вместо указания, что отец принадлежал к дворя</w:t>
      </w:r>
      <w:r w:rsidR="00E533DB">
        <w:rPr>
          <w:rFonts w:ascii="Times New Roman" w:hAnsi="Times New Roman" w:cs="Times New Roman"/>
          <w:sz w:val="28"/>
          <w:szCs w:val="28"/>
        </w:rPr>
        <w:t>н</w:t>
      </w:r>
      <w:r w:rsidR="00E533DB">
        <w:rPr>
          <w:rFonts w:ascii="Times New Roman" w:hAnsi="Times New Roman" w:cs="Times New Roman"/>
          <w:sz w:val="28"/>
          <w:szCs w:val="28"/>
        </w:rPr>
        <w:t xml:space="preserve">ству, писали – отец занимал ту же должность, что и отец В.И. Ленина, и т.д. Те данные, которые позволяли сделать блистательную карьеру в царской России, в Советской России привели к тому, что человек не оставил яркого следа в истории страны, а стремился стать незаметным </w:t>
      </w:r>
      <w:proofErr w:type="spellStart"/>
      <w:r w:rsidR="00E533DB">
        <w:rPr>
          <w:rFonts w:ascii="Times New Roman" w:hAnsi="Times New Roman" w:cs="Times New Roman"/>
          <w:sz w:val="28"/>
          <w:szCs w:val="28"/>
        </w:rPr>
        <w:t>совслужащим</w:t>
      </w:r>
      <w:proofErr w:type="spellEnd"/>
      <w:r w:rsidR="00E533DB">
        <w:rPr>
          <w:rFonts w:ascii="Times New Roman" w:hAnsi="Times New Roman" w:cs="Times New Roman"/>
          <w:sz w:val="28"/>
          <w:szCs w:val="28"/>
        </w:rPr>
        <w:t>.</w:t>
      </w:r>
    </w:p>
    <w:p w:rsidR="00E533DB" w:rsidRDefault="00E533DB" w:rsidP="00A360BA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:rsidR="00E533DB" w:rsidRPr="00EE5A8C" w:rsidRDefault="00E533DB" w:rsidP="00A360BA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14 ноября конференция продолжает работу по секциям: военно-политические и социально-экономические аспекты, историография и источниковедение, аспекты антропологии и философии.</w:t>
      </w:r>
    </w:p>
    <w:p w:rsidR="003F6922" w:rsidRPr="005B09A6" w:rsidRDefault="003F6922" w:rsidP="00A360BA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sectPr w:rsidR="003F6922" w:rsidRPr="005B09A6" w:rsidSect="00746910">
      <w:footerReference w:type="default" r:id="rId7"/>
      <w:pgSz w:w="11906" w:h="16838" w:code="9"/>
      <w:pgMar w:top="96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F61" w:rsidRDefault="00BF6F61" w:rsidP="00922E6A">
      <w:pPr>
        <w:spacing w:after="0" w:line="240" w:lineRule="auto"/>
      </w:pPr>
      <w:r>
        <w:separator/>
      </w:r>
    </w:p>
  </w:endnote>
  <w:endnote w:type="continuationSeparator" w:id="0">
    <w:p w:rsidR="00BF6F61" w:rsidRDefault="00BF6F61" w:rsidP="0092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484164"/>
      <w:docPartObj>
        <w:docPartGallery w:val="Page Numbers (Bottom of Page)"/>
        <w:docPartUnique/>
      </w:docPartObj>
    </w:sdtPr>
    <w:sdtEndPr/>
    <w:sdtContent>
      <w:p w:rsidR="00922E6A" w:rsidRDefault="00922E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3DB">
          <w:rPr>
            <w:noProof/>
          </w:rPr>
          <w:t>2</w:t>
        </w:r>
        <w:r>
          <w:fldChar w:fldCharType="end"/>
        </w:r>
      </w:p>
    </w:sdtContent>
  </w:sdt>
  <w:p w:rsidR="00922E6A" w:rsidRDefault="00922E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F61" w:rsidRDefault="00BF6F61" w:rsidP="00922E6A">
      <w:pPr>
        <w:spacing w:after="0" w:line="240" w:lineRule="auto"/>
      </w:pPr>
      <w:r>
        <w:separator/>
      </w:r>
    </w:p>
  </w:footnote>
  <w:footnote w:type="continuationSeparator" w:id="0">
    <w:p w:rsidR="00BF6F61" w:rsidRDefault="00BF6F61" w:rsidP="00922E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EC"/>
    <w:rsid w:val="000B5681"/>
    <w:rsid w:val="000F4FCC"/>
    <w:rsid w:val="0013109B"/>
    <w:rsid w:val="002F3294"/>
    <w:rsid w:val="00384EF9"/>
    <w:rsid w:val="003F6922"/>
    <w:rsid w:val="00427201"/>
    <w:rsid w:val="004A02EC"/>
    <w:rsid w:val="004A20A2"/>
    <w:rsid w:val="00515CC6"/>
    <w:rsid w:val="00524479"/>
    <w:rsid w:val="005B09A6"/>
    <w:rsid w:val="005F1AA7"/>
    <w:rsid w:val="00726ED9"/>
    <w:rsid w:val="00746910"/>
    <w:rsid w:val="00784D67"/>
    <w:rsid w:val="008775EF"/>
    <w:rsid w:val="00904251"/>
    <w:rsid w:val="00922E6A"/>
    <w:rsid w:val="00A360BA"/>
    <w:rsid w:val="00A454CD"/>
    <w:rsid w:val="00B32264"/>
    <w:rsid w:val="00BF6F61"/>
    <w:rsid w:val="00C0181A"/>
    <w:rsid w:val="00D6738A"/>
    <w:rsid w:val="00E20365"/>
    <w:rsid w:val="00E533DB"/>
    <w:rsid w:val="00EC4E18"/>
    <w:rsid w:val="00EE5A8C"/>
    <w:rsid w:val="00F9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01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22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2E6A"/>
  </w:style>
  <w:style w:type="paragraph" w:styleId="a7">
    <w:name w:val="footer"/>
    <w:basedOn w:val="a"/>
    <w:link w:val="a8"/>
    <w:uiPriority w:val="99"/>
    <w:unhideWhenUsed/>
    <w:rsid w:val="00922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2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01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22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2E6A"/>
  </w:style>
  <w:style w:type="paragraph" w:styleId="a7">
    <w:name w:val="footer"/>
    <w:basedOn w:val="a"/>
    <w:link w:val="a8"/>
    <w:uiPriority w:val="99"/>
    <w:unhideWhenUsed/>
    <w:rsid w:val="00922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2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Авдеев</cp:lastModifiedBy>
  <cp:revision>5</cp:revision>
  <dcterms:created xsi:type="dcterms:W3CDTF">2019-11-14T03:34:00Z</dcterms:created>
  <dcterms:modified xsi:type="dcterms:W3CDTF">2019-11-14T05:20:00Z</dcterms:modified>
</cp:coreProperties>
</file>