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C4" w:rsidRPr="00F372C4" w:rsidRDefault="003904B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Началась подготовка к </w:t>
      </w:r>
      <w:r w:rsidR="008D58EB">
        <w:rPr>
          <w:rFonts w:ascii="Segoe UI" w:eastAsia="Times New Roman" w:hAnsi="Segoe UI" w:cs="Segoe UI"/>
          <w:sz w:val="36"/>
          <w:szCs w:val="36"/>
          <w:lang w:val="en-US" w:eastAsia="ru-RU"/>
        </w:rPr>
        <w:t>V</w:t>
      </w:r>
      <w:r w:rsidR="002C2703">
        <w:rPr>
          <w:rFonts w:ascii="Segoe UI" w:eastAsia="Times New Roman" w:hAnsi="Segoe UI" w:cs="Segoe UI"/>
          <w:sz w:val="36"/>
          <w:szCs w:val="36"/>
          <w:lang w:val="en-US" w:eastAsia="ru-RU"/>
        </w:rPr>
        <w:t>I</w:t>
      </w:r>
      <w:r>
        <w:rPr>
          <w:rFonts w:ascii="Segoe UI" w:eastAsia="Times New Roman" w:hAnsi="Segoe UI" w:cs="Segoe UI"/>
          <w:sz w:val="36"/>
          <w:szCs w:val="36"/>
          <w:lang w:val="en-US" w:eastAsia="ru-RU"/>
        </w:rPr>
        <w:t> 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международной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</w:t>
      </w:r>
      <w:r w:rsidRPr="00182035">
        <w:rPr>
          <w:rFonts w:ascii="Segoe UI" w:eastAsia="Times New Roman" w:hAnsi="Segoe UI" w:cs="Segoe UI"/>
          <w:sz w:val="36"/>
          <w:szCs w:val="36"/>
          <w:lang w:eastAsia="ru-RU"/>
        </w:rPr>
        <w:t>научн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о-практической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конференци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и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«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Евразийская интеграция и безопасность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>»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, которая пройдёт </w:t>
      </w:r>
      <w:r w:rsidR="002C2703" w:rsidRPr="002C2703">
        <w:rPr>
          <w:rFonts w:ascii="Segoe UI" w:eastAsia="Times New Roman" w:hAnsi="Segoe UI" w:cs="Segoe UI"/>
          <w:sz w:val="36"/>
          <w:szCs w:val="36"/>
          <w:lang w:eastAsia="ru-RU"/>
        </w:rPr>
        <w:t xml:space="preserve">3 </w:t>
      </w:r>
      <w:r w:rsidR="002C2703">
        <w:rPr>
          <w:rFonts w:ascii="Segoe UI" w:eastAsia="Times New Roman" w:hAnsi="Segoe UI" w:cs="Segoe UI"/>
          <w:sz w:val="36"/>
          <w:szCs w:val="36"/>
          <w:lang w:eastAsia="ru-RU"/>
        </w:rPr>
        <w:t>–</w:t>
      </w:r>
      <w:r w:rsidR="002C2703" w:rsidRPr="002C2703">
        <w:rPr>
          <w:rFonts w:ascii="Segoe UI" w:eastAsia="Times New Roman" w:hAnsi="Segoe UI" w:cs="Segoe UI"/>
          <w:sz w:val="36"/>
          <w:szCs w:val="36"/>
          <w:lang w:eastAsia="ru-RU"/>
        </w:rPr>
        <w:t xml:space="preserve"> </w:t>
      </w:r>
      <w:r w:rsidR="00E655F8" w:rsidRPr="00E655F8">
        <w:rPr>
          <w:rFonts w:ascii="Segoe UI" w:eastAsia="Times New Roman" w:hAnsi="Segoe UI" w:cs="Segoe UI"/>
          <w:sz w:val="36"/>
          <w:szCs w:val="36"/>
          <w:lang w:eastAsia="ru-RU"/>
        </w:rPr>
        <w:t>4</w:t>
      </w:r>
      <w:r w:rsidR="00F372C4" w:rsidRPr="00182035">
        <w:rPr>
          <w:rFonts w:ascii="Segoe UI" w:eastAsia="Times New Roman" w:hAnsi="Segoe UI" w:cs="Segoe UI"/>
          <w:sz w:val="36"/>
          <w:szCs w:val="36"/>
          <w:lang w:eastAsia="ru-RU"/>
        </w:rPr>
        <w:t xml:space="preserve"> </w:t>
      </w:r>
      <w:r w:rsidR="005A0217">
        <w:rPr>
          <w:rFonts w:ascii="Segoe UI" w:eastAsia="Times New Roman" w:hAnsi="Segoe UI" w:cs="Segoe UI"/>
          <w:sz w:val="36"/>
          <w:szCs w:val="36"/>
          <w:lang w:eastAsia="ru-RU"/>
        </w:rPr>
        <w:t>июня</w:t>
      </w:r>
      <w:r w:rsidR="00F372C4"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20</w:t>
      </w:r>
      <w:r w:rsidR="00E655F8" w:rsidRPr="00E655F8">
        <w:rPr>
          <w:rFonts w:ascii="Segoe UI" w:eastAsia="Times New Roman" w:hAnsi="Segoe UI" w:cs="Segoe UI"/>
          <w:sz w:val="36"/>
          <w:szCs w:val="36"/>
          <w:lang w:eastAsia="ru-RU"/>
        </w:rPr>
        <w:t>2</w:t>
      </w:r>
      <w:r w:rsidR="002C2703" w:rsidRPr="002C2703">
        <w:rPr>
          <w:rFonts w:ascii="Segoe UI" w:eastAsia="Times New Roman" w:hAnsi="Segoe UI" w:cs="Segoe UI"/>
          <w:sz w:val="36"/>
          <w:szCs w:val="36"/>
          <w:lang w:eastAsia="ru-RU"/>
        </w:rPr>
        <w:t>1</w:t>
      </w:r>
      <w:r w:rsidR="00F372C4"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года в Новосибирске.</w:t>
      </w:r>
    </w:p>
    <w:p w:rsidR="00F372C4" w:rsidRPr="00182035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Организаторы конференции – </w:t>
      </w:r>
      <w:r w:rsidR="002C2703">
        <w:rPr>
          <w:rFonts w:ascii="Segoe UI" w:eastAsia="Times New Roman" w:hAnsi="Segoe UI" w:cs="Segoe UI"/>
          <w:sz w:val="36"/>
          <w:szCs w:val="36"/>
          <w:lang w:eastAsia="ru-RU"/>
        </w:rPr>
        <w:t xml:space="preserve">Институт экономики и организации промышленного производства СО РАН, Новосибирское высшее военное командное училище, Международный научный центр СО РАН по проблемам трансграничных взаимодействий в Северной и Северо-Восточной Евразии, </w:t>
      </w:r>
      <w:r w:rsidRPr="00182035">
        <w:rPr>
          <w:rFonts w:ascii="Segoe UI" w:eastAsia="Times New Roman" w:hAnsi="Segoe UI" w:cs="Segoe UI"/>
          <w:sz w:val="36"/>
          <w:szCs w:val="36"/>
          <w:lang w:eastAsia="ru-RU"/>
        </w:rPr>
        <w:t>Историческое общество Сибирского Федерального округа</w:t>
      </w:r>
      <w:r w:rsidR="005A0217">
        <w:rPr>
          <w:rFonts w:ascii="Segoe UI" w:eastAsia="Times New Roman" w:hAnsi="Segoe UI" w:cs="Segoe UI"/>
          <w:sz w:val="36"/>
          <w:szCs w:val="36"/>
          <w:lang w:eastAsia="ru-RU"/>
        </w:rPr>
        <w:t>.</w:t>
      </w:r>
    </w:p>
    <w:p w:rsidR="00F372C4" w:rsidRPr="00182035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>В рамках конференции запланирована работа в тематических секциях и пленарное заседание с участием исследователей и преподавателей военных и гражданских вузов по следующим направлениям:</w:t>
      </w:r>
    </w:p>
    <w:p w:rsidR="00F372C4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2C2703" w:rsidRPr="002C2703" w:rsidRDefault="002C2703" w:rsidP="002C2703">
      <w:pPr>
        <w:shd w:val="clear" w:color="auto" w:fill="FFFFFF"/>
        <w:jc w:val="both"/>
        <w:rPr>
          <w:rFonts w:ascii="Segoe UI" w:hAnsi="Segoe UI" w:cs="Segoe UI"/>
          <w:sz w:val="36"/>
          <w:szCs w:val="36"/>
        </w:rPr>
      </w:pPr>
      <w:r w:rsidRPr="002C2703">
        <w:rPr>
          <w:rFonts w:ascii="Segoe UI" w:hAnsi="Segoe UI" w:cs="Segoe UI"/>
          <w:sz w:val="36"/>
          <w:szCs w:val="36"/>
        </w:rPr>
        <w:t>1) Экономические проблемы и трансграничное взаимодействие в Евразии.</w:t>
      </w:r>
    </w:p>
    <w:p w:rsidR="002C2703" w:rsidRPr="002C2703" w:rsidRDefault="002C2703" w:rsidP="002C2703">
      <w:pPr>
        <w:shd w:val="clear" w:color="auto" w:fill="FFFFFF"/>
        <w:jc w:val="both"/>
        <w:rPr>
          <w:rFonts w:ascii="Segoe UI" w:hAnsi="Segoe UI" w:cs="Segoe UI"/>
          <w:sz w:val="36"/>
          <w:szCs w:val="36"/>
        </w:rPr>
      </w:pPr>
      <w:r w:rsidRPr="002C2703">
        <w:rPr>
          <w:rFonts w:ascii="Segoe UI" w:hAnsi="Segoe UI" w:cs="Segoe UI"/>
          <w:sz w:val="36"/>
          <w:szCs w:val="36"/>
        </w:rPr>
        <w:t>2)</w:t>
      </w:r>
      <w:r w:rsidRPr="002C2703">
        <w:rPr>
          <w:rFonts w:ascii="Segoe UI" w:hAnsi="Segoe UI" w:cs="Segoe UI"/>
          <w:sz w:val="36"/>
          <w:szCs w:val="36"/>
          <w:lang w:val="en-US"/>
        </w:rPr>
        <w:t> </w:t>
      </w:r>
      <w:r w:rsidRPr="002C2703">
        <w:rPr>
          <w:rFonts w:ascii="Segoe UI" w:hAnsi="Segoe UI" w:cs="Segoe UI"/>
          <w:sz w:val="36"/>
          <w:szCs w:val="36"/>
        </w:rPr>
        <w:t>Военные и политико-правовые проблемы Евразийской интеграции.</w:t>
      </w:r>
    </w:p>
    <w:p w:rsidR="002C2703" w:rsidRPr="002C2703" w:rsidRDefault="002C2703" w:rsidP="002C2703">
      <w:pPr>
        <w:shd w:val="clear" w:color="auto" w:fill="FFFFFF"/>
        <w:jc w:val="both"/>
        <w:rPr>
          <w:rFonts w:ascii="Segoe UI" w:hAnsi="Segoe UI" w:cs="Segoe UI"/>
          <w:sz w:val="36"/>
          <w:szCs w:val="36"/>
        </w:rPr>
      </w:pPr>
      <w:r w:rsidRPr="002C2703">
        <w:rPr>
          <w:rFonts w:ascii="Segoe UI" w:hAnsi="Segoe UI" w:cs="Segoe UI"/>
          <w:sz w:val="36"/>
          <w:szCs w:val="36"/>
        </w:rPr>
        <w:t>3) Научно-техническая интеграция и информационная безопасность на евразийском пространстве.</w:t>
      </w:r>
    </w:p>
    <w:p w:rsidR="002C2703" w:rsidRPr="002C2703" w:rsidRDefault="002C2703" w:rsidP="002C2703">
      <w:pPr>
        <w:shd w:val="clear" w:color="auto" w:fill="FFFFFF"/>
        <w:jc w:val="both"/>
        <w:rPr>
          <w:rFonts w:ascii="Segoe UI" w:hAnsi="Segoe UI" w:cs="Segoe UI"/>
          <w:sz w:val="36"/>
          <w:szCs w:val="36"/>
        </w:rPr>
      </w:pPr>
      <w:r w:rsidRPr="002C2703">
        <w:rPr>
          <w:rFonts w:ascii="Segoe UI" w:hAnsi="Segoe UI" w:cs="Segoe UI"/>
          <w:sz w:val="36"/>
          <w:szCs w:val="36"/>
        </w:rPr>
        <w:t>4) Образование в интегрирующейся Евразии.</w:t>
      </w:r>
    </w:p>
    <w:p w:rsidR="002C2703" w:rsidRPr="002C2703" w:rsidRDefault="002C2703" w:rsidP="002C2703">
      <w:pPr>
        <w:shd w:val="clear" w:color="auto" w:fill="FFFFFF"/>
        <w:jc w:val="both"/>
        <w:rPr>
          <w:rFonts w:ascii="Segoe UI" w:hAnsi="Segoe UI" w:cs="Segoe UI"/>
          <w:sz w:val="36"/>
          <w:szCs w:val="36"/>
        </w:rPr>
      </w:pPr>
      <w:r w:rsidRPr="002C2703">
        <w:rPr>
          <w:rFonts w:ascii="Segoe UI" w:hAnsi="Segoe UI" w:cs="Segoe UI"/>
          <w:sz w:val="36"/>
          <w:szCs w:val="36"/>
        </w:rPr>
        <w:lastRenderedPageBreak/>
        <w:t>5) Исторические, теоретико-познавательные, социально-философские и социокультурные а</w:t>
      </w:r>
      <w:r w:rsidRPr="002C2703">
        <w:rPr>
          <w:rFonts w:ascii="Segoe UI" w:hAnsi="Segoe UI" w:cs="Segoe UI"/>
          <w:sz w:val="36"/>
          <w:szCs w:val="36"/>
        </w:rPr>
        <w:t>с</w:t>
      </w:r>
      <w:r w:rsidRPr="002C2703">
        <w:rPr>
          <w:rFonts w:ascii="Segoe UI" w:hAnsi="Segoe UI" w:cs="Segoe UI"/>
          <w:sz w:val="36"/>
          <w:szCs w:val="36"/>
        </w:rPr>
        <w:t>пекты Евразийской интеграции.</w:t>
      </w:r>
    </w:p>
    <w:p w:rsidR="00F372C4" w:rsidRPr="00182035" w:rsidRDefault="00F372C4" w:rsidP="002C2703">
      <w:pPr>
        <w:tabs>
          <w:tab w:val="left" w:pos="900"/>
        </w:tabs>
        <w:ind w:firstLine="426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bookmarkStart w:id="0" w:name="_GoBack"/>
      <w:bookmarkEnd w:id="0"/>
    </w:p>
    <w:p w:rsidR="00A30E42" w:rsidRPr="00A30E42" w:rsidRDefault="008D58EB" w:rsidP="008D58EB">
      <w:pPr>
        <w:jc w:val="both"/>
        <w:rPr>
          <w:rFonts w:ascii="Segoe UI" w:eastAsia="Calibri" w:hAnsi="Segoe UI" w:cs="Segoe UI"/>
          <w:sz w:val="36"/>
          <w:szCs w:val="36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На </w:t>
      </w:r>
      <w:r w:rsidR="002C2703">
        <w:rPr>
          <w:rFonts w:ascii="Segoe UI" w:eastAsia="Times New Roman" w:hAnsi="Segoe UI" w:cs="Segoe UI"/>
          <w:sz w:val="36"/>
          <w:szCs w:val="36"/>
          <w:lang w:eastAsia="ru-RU"/>
        </w:rPr>
        <w:t>пяти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 прошедших конференциях «Евразийская интеграция и безопасность» обсуждался</w:t>
      </w:r>
      <w:r w:rsidR="00A30E42" w:rsidRPr="00A30E42">
        <w:rPr>
          <w:rFonts w:ascii="Segoe UI" w:eastAsia="Calibri" w:hAnsi="Segoe UI" w:cs="Segoe UI"/>
          <w:sz w:val="36"/>
          <w:szCs w:val="36"/>
        </w:rPr>
        <w:t xml:space="preserve"> широкий круг проблем, включая теоретические основы евразийства, вопросы экономической интеграции на постсоветском пространстве, военно-технического сотрудничества стран СНГ и ОДКБ, политические и военно-политические аспекты евразийской интеграции, борьбу с международным терроризмом, а также вопросы истории взаимоотношений народов и государственных образований на территории азиатской части Евразии.</w:t>
      </w:r>
    </w:p>
    <w:p w:rsidR="003904B4" w:rsidRDefault="003904B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>К участию в конференции приглашаются исследователи и преподаватели гражданских и военных вузов.</w:t>
      </w:r>
    </w:p>
    <w:p w:rsidR="003904B4" w:rsidRPr="00F372C4" w:rsidRDefault="003904B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5F1AA7" w:rsidRDefault="00A30E42" w:rsidP="00390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Приём заявок и докладов до 30 </w:t>
      </w:r>
      <w:r w:rsidR="002C2703">
        <w:rPr>
          <w:rFonts w:ascii="Segoe UI" w:eastAsia="Times New Roman" w:hAnsi="Segoe UI" w:cs="Segoe UI"/>
          <w:sz w:val="36"/>
          <w:szCs w:val="36"/>
          <w:lang w:eastAsia="ru-RU"/>
        </w:rPr>
        <w:t>апреля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 20</w:t>
      </w:r>
      <w:r w:rsidR="00E655F8">
        <w:rPr>
          <w:rFonts w:ascii="Segoe UI" w:eastAsia="Times New Roman" w:hAnsi="Segoe UI" w:cs="Segoe UI"/>
          <w:sz w:val="36"/>
          <w:szCs w:val="36"/>
          <w:lang w:eastAsia="ru-RU"/>
        </w:rPr>
        <w:t>2</w:t>
      </w:r>
      <w:r w:rsidR="002C2703">
        <w:rPr>
          <w:rFonts w:ascii="Segoe UI" w:eastAsia="Times New Roman" w:hAnsi="Segoe UI" w:cs="Segoe UI"/>
          <w:sz w:val="36"/>
          <w:szCs w:val="36"/>
          <w:lang w:eastAsia="ru-RU"/>
        </w:rPr>
        <w:t>1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 г.</w:t>
      </w:r>
    </w:p>
    <w:sectPr w:rsidR="005F1AA7" w:rsidSect="00746910">
      <w:footerReference w:type="default" r:id="rId6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AB" w:rsidRDefault="00260AAB" w:rsidP="00922E6A">
      <w:pPr>
        <w:spacing w:after="0" w:line="240" w:lineRule="auto"/>
      </w:pPr>
      <w:r>
        <w:separator/>
      </w:r>
    </w:p>
  </w:endnote>
  <w:endnote w:type="continuationSeparator" w:id="0">
    <w:p w:rsidR="00260AAB" w:rsidRDefault="00260AAB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703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AB" w:rsidRDefault="00260AAB" w:rsidP="00922E6A">
      <w:pPr>
        <w:spacing w:after="0" w:line="240" w:lineRule="auto"/>
      </w:pPr>
      <w:r>
        <w:separator/>
      </w:r>
    </w:p>
  </w:footnote>
  <w:footnote w:type="continuationSeparator" w:id="0">
    <w:p w:rsidR="00260AAB" w:rsidRDefault="00260AAB" w:rsidP="00922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EC"/>
    <w:rsid w:val="000B5681"/>
    <w:rsid w:val="00111082"/>
    <w:rsid w:val="0013109B"/>
    <w:rsid w:val="00182035"/>
    <w:rsid w:val="00260AAB"/>
    <w:rsid w:val="002C2703"/>
    <w:rsid w:val="002D052E"/>
    <w:rsid w:val="002D3813"/>
    <w:rsid w:val="002F3294"/>
    <w:rsid w:val="00384EF9"/>
    <w:rsid w:val="003904B4"/>
    <w:rsid w:val="00427201"/>
    <w:rsid w:val="004A02EC"/>
    <w:rsid w:val="004A20A2"/>
    <w:rsid w:val="00515CC6"/>
    <w:rsid w:val="00524479"/>
    <w:rsid w:val="005A0217"/>
    <w:rsid w:val="005F1AA7"/>
    <w:rsid w:val="006F7CC5"/>
    <w:rsid w:val="00726ED9"/>
    <w:rsid w:val="00746910"/>
    <w:rsid w:val="00784D67"/>
    <w:rsid w:val="00844FD4"/>
    <w:rsid w:val="008775EF"/>
    <w:rsid w:val="008A30FA"/>
    <w:rsid w:val="008D58EB"/>
    <w:rsid w:val="00904251"/>
    <w:rsid w:val="00922E6A"/>
    <w:rsid w:val="00A30E42"/>
    <w:rsid w:val="00A454CD"/>
    <w:rsid w:val="00B32264"/>
    <w:rsid w:val="00C0181A"/>
    <w:rsid w:val="00E20365"/>
    <w:rsid w:val="00E655F8"/>
    <w:rsid w:val="00EC4E18"/>
    <w:rsid w:val="00F372C4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4214F-3FF6-406F-A793-56C833A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Учетная запись Майкрософт</cp:lastModifiedBy>
  <cp:revision>7</cp:revision>
  <dcterms:created xsi:type="dcterms:W3CDTF">2018-04-01T02:21:00Z</dcterms:created>
  <dcterms:modified xsi:type="dcterms:W3CDTF">2021-03-08T11:22:00Z</dcterms:modified>
</cp:coreProperties>
</file>