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BC" w:rsidRPr="00175A64" w:rsidRDefault="00AD70BC">
      <w:pPr>
        <w:pStyle w:val="10"/>
        <w:jc w:val="center"/>
        <w:rPr>
          <w:b/>
          <w:sz w:val="24"/>
          <w:szCs w:val="24"/>
          <w:lang w:val="ru-RU"/>
        </w:rPr>
      </w:pPr>
      <w:r w:rsidRPr="00175A64">
        <w:rPr>
          <w:b/>
          <w:sz w:val="24"/>
          <w:szCs w:val="24"/>
          <w:lang w:val="ru-RU"/>
        </w:rPr>
        <w:t>Аспирант ИФП СО РАН с</w:t>
      </w:r>
      <w:r w:rsidR="00F114F9">
        <w:rPr>
          <w:b/>
          <w:sz w:val="24"/>
          <w:szCs w:val="24"/>
          <w:lang w:val="ru-RU"/>
        </w:rPr>
        <w:t>тал победителем конкурса «УМНИК</w:t>
      </w:r>
      <w:r w:rsidRPr="00175A64">
        <w:rPr>
          <w:b/>
          <w:sz w:val="24"/>
          <w:szCs w:val="24"/>
          <w:lang w:val="ru-RU"/>
        </w:rPr>
        <w:t>—2019</w:t>
      </w:r>
      <w:r w:rsidR="00F114F9">
        <w:rPr>
          <w:b/>
          <w:sz w:val="24"/>
          <w:szCs w:val="24"/>
          <w:lang w:val="ru-RU"/>
        </w:rPr>
        <w:t>»</w:t>
      </w:r>
      <w:r w:rsidRPr="00175A64">
        <w:rPr>
          <w:b/>
          <w:sz w:val="24"/>
          <w:szCs w:val="24"/>
          <w:lang w:val="ru-RU"/>
        </w:rPr>
        <w:t xml:space="preserve"> </w:t>
      </w:r>
    </w:p>
    <w:p w:rsidR="00AD70BC" w:rsidRPr="00175A64" w:rsidRDefault="00AD70BC">
      <w:pPr>
        <w:pStyle w:val="10"/>
        <w:jc w:val="center"/>
        <w:rPr>
          <w:b/>
          <w:sz w:val="24"/>
          <w:szCs w:val="24"/>
          <w:lang w:val="ru-RU"/>
        </w:rPr>
      </w:pPr>
    </w:p>
    <w:p w:rsidR="00AD70BC" w:rsidRPr="00175A64" w:rsidRDefault="00AD70BC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 xml:space="preserve">Сотрудник Института физики полупроводников им. А.В. </w:t>
      </w:r>
      <w:proofErr w:type="spellStart"/>
      <w:r w:rsidRPr="00175A64">
        <w:rPr>
          <w:sz w:val="24"/>
          <w:szCs w:val="24"/>
          <w:lang w:val="ru-RU"/>
        </w:rPr>
        <w:t>Ржанова</w:t>
      </w:r>
      <w:proofErr w:type="spellEnd"/>
      <w:r w:rsidRPr="00175A64">
        <w:rPr>
          <w:sz w:val="24"/>
          <w:szCs w:val="24"/>
          <w:lang w:val="ru-RU"/>
        </w:rPr>
        <w:t xml:space="preserve"> СО РАН Денис Сергеевич </w:t>
      </w:r>
      <w:proofErr w:type="spellStart"/>
      <w:r w:rsidRPr="00175A64">
        <w:rPr>
          <w:sz w:val="24"/>
          <w:szCs w:val="24"/>
          <w:lang w:val="ru-RU"/>
        </w:rPr>
        <w:t>Милахин</w:t>
      </w:r>
      <w:proofErr w:type="spellEnd"/>
      <w:r w:rsidRPr="00175A64">
        <w:rPr>
          <w:sz w:val="24"/>
          <w:szCs w:val="24"/>
          <w:lang w:val="ru-RU"/>
        </w:rPr>
        <w:t xml:space="preserve"> представил на конкурс технологию разработки полупроводниковых структур на основе нитрида галлия для перспективных силовых и КВЧ транзисторов, которые могут использоваться для радиоастрономических исследований, спутниковой радиосвязи и наземной радиолокации. Всего в финал новосибирского</w:t>
      </w:r>
      <w:r w:rsidR="003A5FCF">
        <w:rPr>
          <w:sz w:val="24"/>
          <w:szCs w:val="24"/>
          <w:lang w:val="ru-RU"/>
        </w:rPr>
        <w:t xml:space="preserve"> </w:t>
      </w:r>
      <w:r w:rsidR="003A5FCF" w:rsidRPr="003A5FCF">
        <w:rPr>
          <w:sz w:val="24"/>
          <w:szCs w:val="24"/>
          <w:lang w:val="ru-RU"/>
        </w:rPr>
        <w:t>конкурса Фонда со</w:t>
      </w:r>
      <w:r w:rsidR="003A5FCF">
        <w:rPr>
          <w:sz w:val="24"/>
          <w:szCs w:val="24"/>
          <w:lang w:val="ru-RU"/>
        </w:rPr>
        <w:t>действия инновациям «Умник</w:t>
      </w:r>
      <w:r w:rsidRPr="00175A64">
        <w:rPr>
          <w:sz w:val="24"/>
          <w:szCs w:val="24"/>
          <w:lang w:val="ru-RU"/>
        </w:rPr>
        <w:t xml:space="preserve">—2019» прошли </w:t>
      </w:r>
      <w:r w:rsidR="00401FF2">
        <w:rPr>
          <w:sz w:val="24"/>
          <w:szCs w:val="24"/>
          <w:lang w:val="ru-RU"/>
        </w:rPr>
        <w:t>с</w:t>
      </w:r>
      <w:r w:rsidR="003A5FCF">
        <w:rPr>
          <w:sz w:val="24"/>
          <w:szCs w:val="24"/>
          <w:lang w:val="ru-RU"/>
        </w:rPr>
        <w:t>орок</w:t>
      </w:r>
      <w:r w:rsidR="00401FF2">
        <w:rPr>
          <w:sz w:val="24"/>
          <w:szCs w:val="24"/>
          <w:lang w:val="ru-RU"/>
        </w:rPr>
        <w:t xml:space="preserve"> девять </w:t>
      </w:r>
      <w:r w:rsidRPr="00175A64">
        <w:rPr>
          <w:sz w:val="24"/>
          <w:szCs w:val="24"/>
          <w:lang w:val="ru-RU"/>
        </w:rPr>
        <w:t xml:space="preserve">проектов, четырнадцать из них региональное экспертное жюри рекомендовало к финансированию.  </w:t>
      </w:r>
    </w:p>
    <w:p w:rsidR="00AD70BC" w:rsidRPr="00175A64" w:rsidRDefault="00AD70BC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>«</w:t>
      </w:r>
      <w:r w:rsidRPr="00175A64">
        <w:rPr>
          <w:i/>
          <w:sz w:val="24"/>
          <w:szCs w:val="24"/>
          <w:lang w:val="ru-RU"/>
        </w:rPr>
        <w:t>На моем направлении «Новые приборы и интеллектуальные про</w:t>
      </w:r>
      <w:r w:rsidR="00401FF2">
        <w:rPr>
          <w:i/>
          <w:sz w:val="24"/>
          <w:szCs w:val="24"/>
          <w:lang w:val="ru-RU"/>
        </w:rPr>
        <w:t>изводственные технологии» было двенадцать</w:t>
      </w:r>
      <w:r w:rsidRPr="00175A64">
        <w:rPr>
          <w:i/>
          <w:sz w:val="24"/>
          <w:szCs w:val="24"/>
          <w:lang w:val="ru-RU"/>
        </w:rPr>
        <w:t xml:space="preserve"> участников на четыре призовых места. Полагаю, успех моего проекта обусловлен тем, что нитрид галлия </w:t>
      </w:r>
      <w:r>
        <w:rPr>
          <w:i/>
          <w:sz w:val="24"/>
          <w:szCs w:val="24"/>
          <w:lang w:val="ru-RU"/>
        </w:rPr>
        <w:t xml:space="preserve">на данный момент </w:t>
      </w:r>
      <w:r w:rsidRPr="00175A64">
        <w:rPr>
          <w:i/>
          <w:sz w:val="24"/>
          <w:szCs w:val="24"/>
          <w:lang w:val="ru-RU"/>
        </w:rPr>
        <w:t>— это перспективный и востребованный материал современной</w:t>
      </w:r>
      <w:r w:rsidR="00D24E17">
        <w:rPr>
          <w:i/>
          <w:sz w:val="24"/>
          <w:szCs w:val="24"/>
          <w:lang w:val="ru-RU"/>
        </w:rPr>
        <w:t xml:space="preserve"> электроники. Немаловажную роль </w:t>
      </w:r>
      <w:r w:rsidRPr="00175A64">
        <w:rPr>
          <w:i/>
          <w:sz w:val="24"/>
          <w:szCs w:val="24"/>
          <w:lang w:val="ru-RU"/>
        </w:rPr>
        <w:t>сыграла тщательная подготовка и проработка презентации, а также то, что поддержку работе выразил наш индустриальный партнер АО “Научно-исследовательский институт полупроводниковых приборов” (г. Томск)»</w:t>
      </w:r>
      <w:r w:rsidRPr="00175A64">
        <w:rPr>
          <w:sz w:val="24"/>
          <w:szCs w:val="24"/>
          <w:lang w:val="ru-RU"/>
        </w:rPr>
        <w:t xml:space="preserve">, — прокомментировал Денис </w:t>
      </w:r>
      <w:proofErr w:type="spellStart"/>
      <w:r w:rsidRPr="00175A64">
        <w:rPr>
          <w:sz w:val="24"/>
          <w:szCs w:val="24"/>
          <w:lang w:val="ru-RU"/>
        </w:rPr>
        <w:t>Милахин</w:t>
      </w:r>
      <w:proofErr w:type="spellEnd"/>
      <w:r w:rsidRPr="00175A64">
        <w:rPr>
          <w:sz w:val="24"/>
          <w:szCs w:val="24"/>
          <w:lang w:val="ru-RU"/>
        </w:rPr>
        <w:t>.</w:t>
      </w:r>
    </w:p>
    <w:p w:rsidR="00AD70BC" w:rsidRPr="00175A64" w:rsidRDefault="00AD70BC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>По словам исследователя, тему работы он выбирал вмест</w:t>
      </w:r>
      <w:r w:rsidR="00175A64">
        <w:rPr>
          <w:sz w:val="24"/>
          <w:szCs w:val="24"/>
          <w:lang w:val="ru-RU"/>
        </w:rPr>
        <w:t>е со своим научным руководителе</w:t>
      </w:r>
      <w:r w:rsidR="008F1183">
        <w:rPr>
          <w:sz w:val="24"/>
          <w:szCs w:val="24"/>
          <w:lang w:val="ru-RU"/>
        </w:rPr>
        <w:t>м</w:t>
      </w:r>
      <w:r w:rsidR="00175A64">
        <w:rPr>
          <w:sz w:val="24"/>
          <w:szCs w:val="24"/>
          <w:lang w:val="ru-RU"/>
        </w:rPr>
        <w:t>, заведующим лабораторией ИФП СО РАН</w:t>
      </w:r>
      <w:r w:rsidRPr="00175A64">
        <w:rPr>
          <w:sz w:val="24"/>
          <w:szCs w:val="24"/>
          <w:lang w:val="ru-RU"/>
        </w:rPr>
        <w:t xml:space="preserve"> доктором физико-математических наук Константином Сергеевичем Журавлевым, который и предложил подать заявку на конкурс. Полуфинал проходил заочно в два этапа: пред</w:t>
      </w:r>
      <w:r w:rsidR="00401FF2">
        <w:rPr>
          <w:sz w:val="24"/>
          <w:szCs w:val="24"/>
          <w:lang w:val="ru-RU"/>
        </w:rPr>
        <w:t>варительный отбор и обезличенную экспертизу</w:t>
      </w:r>
      <w:r w:rsidRPr="00175A64">
        <w:rPr>
          <w:sz w:val="24"/>
          <w:szCs w:val="24"/>
          <w:lang w:val="ru-RU"/>
        </w:rPr>
        <w:t xml:space="preserve">, на которых анализировалась научно-техническая составляющая заявки. </w:t>
      </w:r>
    </w:p>
    <w:p w:rsidR="00AD70BC" w:rsidRPr="00175A64" w:rsidRDefault="00AD70BC" w:rsidP="00EE4F9E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i/>
          <w:sz w:val="24"/>
          <w:szCs w:val="24"/>
          <w:lang w:val="ru-RU"/>
        </w:rPr>
        <w:t>«При подготовке проекта сложнее всего было описать коммерциализ</w:t>
      </w:r>
      <w:r w:rsidR="00175A64">
        <w:rPr>
          <w:i/>
          <w:sz w:val="24"/>
          <w:szCs w:val="24"/>
          <w:lang w:val="ru-RU"/>
        </w:rPr>
        <w:t>ацию</w:t>
      </w:r>
      <w:r w:rsidRPr="00175A64">
        <w:rPr>
          <w:i/>
          <w:sz w:val="24"/>
          <w:szCs w:val="24"/>
          <w:lang w:val="ru-RU"/>
        </w:rPr>
        <w:t xml:space="preserve"> результатов: оценить объем рынка — потенциальный, </w:t>
      </w:r>
      <w:r w:rsidRPr="008F1183">
        <w:rPr>
          <w:i/>
          <w:sz w:val="24"/>
          <w:szCs w:val="24"/>
          <w:lang w:val="ru-RU"/>
        </w:rPr>
        <w:t>общий, доступный и реально достижимый. Для меня эта область была в новинку</w:t>
      </w:r>
      <w:r w:rsidR="00175A64" w:rsidRPr="008F1183">
        <w:rPr>
          <w:i/>
          <w:sz w:val="24"/>
          <w:szCs w:val="24"/>
          <w:lang w:val="ru-RU"/>
        </w:rPr>
        <w:t xml:space="preserve">, </w:t>
      </w:r>
      <w:r w:rsidRPr="008F1183">
        <w:rPr>
          <w:i/>
          <w:sz w:val="24"/>
          <w:szCs w:val="24"/>
          <w:lang w:val="ru-RU"/>
        </w:rPr>
        <w:t xml:space="preserve">приходилось </w:t>
      </w:r>
      <w:r w:rsidR="008F1183" w:rsidRPr="008F1183">
        <w:rPr>
          <w:i/>
          <w:sz w:val="24"/>
          <w:szCs w:val="24"/>
          <w:lang w:val="ru-RU"/>
        </w:rPr>
        <w:t xml:space="preserve">ее осваивать </w:t>
      </w:r>
      <w:r w:rsidRPr="008F1183">
        <w:rPr>
          <w:i/>
          <w:sz w:val="24"/>
          <w:szCs w:val="24"/>
          <w:lang w:val="ru-RU"/>
        </w:rPr>
        <w:t>в режиме о</w:t>
      </w:r>
      <w:r w:rsidR="008F1183" w:rsidRPr="008F1183">
        <w:rPr>
          <w:i/>
          <w:sz w:val="24"/>
          <w:szCs w:val="24"/>
          <w:lang w:val="ru-RU"/>
        </w:rPr>
        <w:t>строй нехватки времени.</w:t>
      </w:r>
      <w:r w:rsidRPr="008F1183">
        <w:rPr>
          <w:i/>
          <w:sz w:val="24"/>
          <w:szCs w:val="24"/>
          <w:lang w:val="ru-RU"/>
        </w:rPr>
        <w:t xml:space="preserve"> </w:t>
      </w:r>
      <w:r w:rsidR="008F1183">
        <w:rPr>
          <w:i/>
          <w:sz w:val="24"/>
          <w:szCs w:val="24"/>
          <w:lang w:val="ru-RU"/>
        </w:rPr>
        <w:t>На доклад</w:t>
      </w:r>
      <w:r w:rsidR="008F1183" w:rsidRPr="008F1183">
        <w:rPr>
          <w:i/>
          <w:sz w:val="24"/>
          <w:szCs w:val="24"/>
          <w:lang w:val="ru-RU"/>
        </w:rPr>
        <w:t xml:space="preserve"> о</w:t>
      </w:r>
      <w:r w:rsidR="008F1183">
        <w:rPr>
          <w:i/>
          <w:sz w:val="24"/>
          <w:szCs w:val="24"/>
          <w:lang w:val="ru-RU"/>
        </w:rPr>
        <w:t>тводилось пять</w:t>
      </w:r>
      <w:r w:rsidR="000F5878">
        <w:rPr>
          <w:i/>
          <w:sz w:val="24"/>
          <w:szCs w:val="24"/>
          <w:lang w:val="ru-RU"/>
        </w:rPr>
        <w:t xml:space="preserve"> минут</w:t>
      </w:r>
      <w:r w:rsidRPr="008F1183">
        <w:rPr>
          <w:i/>
          <w:sz w:val="24"/>
          <w:szCs w:val="24"/>
          <w:lang w:val="ru-RU"/>
        </w:rPr>
        <w:t xml:space="preserve">, а требования к </w:t>
      </w:r>
      <w:r w:rsidR="008F1183">
        <w:rPr>
          <w:i/>
          <w:sz w:val="24"/>
          <w:szCs w:val="24"/>
          <w:lang w:val="ru-RU"/>
        </w:rPr>
        <w:t>презентации</w:t>
      </w:r>
      <w:r w:rsidRPr="008F1183">
        <w:rPr>
          <w:i/>
          <w:sz w:val="24"/>
          <w:szCs w:val="24"/>
          <w:lang w:val="ru-RU"/>
        </w:rPr>
        <w:t xml:space="preserve"> включали широкий спектр вопросов. Соответственно,</w:t>
      </w:r>
      <w:r w:rsidRPr="00175A64">
        <w:rPr>
          <w:i/>
          <w:sz w:val="24"/>
          <w:szCs w:val="24"/>
          <w:lang w:val="ru-RU"/>
        </w:rPr>
        <w:t xml:space="preserve"> непросто было </w:t>
      </w:r>
      <w:r w:rsidR="008F1183">
        <w:rPr>
          <w:i/>
          <w:sz w:val="24"/>
          <w:szCs w:val="24"/>
          <w:lang w:val="ru-RU"/>
        </w:rPr>
        <w:t>сформировать</w:t>
      </w:r>
      <w:r w:rsidRPr="00175A64">
        <w:rPr>
          <w:i/>
          <w:sz w:val="24"/>
          <w:szCs w:val="24"/>
          <w:lang w:val="ru-RU"/>
        </w:rPr>
        <w:t xml:space="preserve"> </w:t>
      </w:r>
      <w:r w:rsidR="008F1183">
        <w:rPr>
          <w:i/>
          <w:sz w:val="24"/>
          <w:szCs w:val="24"/>
          <w:lang w:val="ru-RU"/>
        </w:rPr>
        <w:t>сообщение</w:t>
      </w:r>
      <w:r w:rsidRPr="00175A64">
        <w:rPr>
          <w:i/>
          <w:sz w:val="24"/>
          <w:szCs w:val="24"/>
          <w:lang w:val="ru-RU"/>
        </w:rPr>
        <w:t xml:space="preserve"> таким образом, чтобы полностью донести всю информацию; определенные сложности вызвала и необходимость перестроиться от формата научного представления материала к формату бизнес-презентации</w:t>
      </w:r>
      <w:r w:rsidRPr="00175A64">
        <w:rPr>
          <w:sz w:val="24"/>
          <w:szCs w:val="24"/>
          <w:lang w:val="ru-RU"/>
        </w:rPr>
        <w:t>, —  добавил молодой исследователь.</w:t>
      </w:r>
    </w:p>
    <w:p w:rsidR="00AD70BC" w:rsidRPr="00175A64" w:rsidRDefault="00AD70BC" w:rsidP="00EE4F9E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 xml:space="preserve">Коммерческая составляющая проекта Дениса </w:t>
      </w:r>
      <w:proofErr w:type="spellStart"/>
      <w:r w:rsidRPr="00175A64">
        <w:rPr>
          <w:sz w:val="24"/>
          <w:szCs w:val="24"/>
          <w:lang w:val="ru-RU"/>
        </w:rPr>
        <w:t>Милахина</w:t>
      </w:r>
      <w:proofErr w:type="spellEnd"/>
      <w:r w:rsidRPr="00175A64">
        <w:rPr>
          <w:sz w:val="24"/>
          <w:szCs w:val="24"/>
          <w:lang w:val="ru-RU"/>
        </w:rPr>
        <w:t xml:space="preserve"> предполагает сотрудничество с отечественными предприятиями, входящими в кластер микро-, нан</w:t>
      </w:r>
      <w:proofErr w:type="gramStart"/>
      <w:r w:rsidRPr="00175A64">
        <w:rPr>
          <w:sz w:val="24"/>
          <w:szCs w:val="24"/>
          <w:lang w:val="ru-RU"/>
        </w:rPr>
        <w:t>о-</w:t>
      </w:r>
      <w:proofErr w:type="gramEnd"/>
      <w:r w:rsidRPr="00175A64">
        <w:rPr>
          <w:sz w:val="24"/>
          <w:szCs w:val="24"/>
          <w:lang w:val="ru-RU"/>
        </w:rPr>
        <w:t xml:space="preserve"> и </w:t>
      </w:r>
      <w:proofErr w:type="spellStart"/>
      <w:r w:rsidRPr="00175A64">
        <w:rPr>
          <w:sz w:val="24"/>
          <w:szCs w:val="24"/>
          <w:lang w:val="ru-RU"/>
        </w:rPr>
        <w:t>биоэлектроники</w:t>
      </w:r>
      <w:proofErr w:type="spellEnd"/>
      <w:r w:rsidRPr="00175A64">
        <w:rPr>
          <w:sz w:val="24"/>
          <w:szCs w:val="24"/>
          <w:lang w:val="ru-RU"/>
        </w:rPr>
        <w:t>. Для предприятий будет разработана технология «</w:t>
      </w:r>
      <w:r>
        <w:rPr>
          <w:sz w:val="24"/>
          <w:szCs w:val="24"/>
        </w:rPr>
        <w:t>in</w:t>
      </w:r>
      <w:r w:rsidRPr="00175A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situ</w:t>
      </w:r>
      <w:r w:rsidRPr="00175A64">
        <w:rPr>
          <w:sz w:val="24"/>
          <w:szCs w:val="24"/>
          <w:lang w:val="ru-RU"/>
        </w:rPr>
        <w:t xml:space="preserve">» роста полупроводниковых структур на основе нитрида галлия с двумерным электронным газом. Свойства последнего позволяют увеличить </w:t>
      </w:r>
      <w:r>
        <w:rPr>
          <w:sz w:val="24"/>
          <w:szCs w:val="24"/>
          <w:lang w:val="ru-RU"/>
        </w:rPr>
        <w:t>плотность тока в канале</w:t>
      </w:r>
      <w:r w:rsidRPr="00175A64">
        <w:rPr>
          <w:sz w:val="24"/>
          <w:szCs w:val="24"/>
          <w:lang w:val="ru-RU"/>
        </w:rPr>
        <w:t xml:space="preserve"> транзистора, ряд других особенностей полупроводниковых структур на основе </w:t>
      </w:r>
      <w:proofErr w:type="spellStart"/>
      <w:r>
        <w:rPr>
          <w:sz w:val="24"/>
          <w:szCs w:val="24"/>
        </w:rPr>
        <w:t>GaN</w:t>
      </w:r>
      <w:proofErr w:type="spellEnd"/>
      <w:r w:rsidRPr="00175A64">
        <w:rPr>
          <w:sz w:val="24"/>
          <w:szCs w:val="24"/>
          <w:lang w:val="ru-RU"/>
        </w:rPr>
        <w:t xml:space="preserve">  дает возможность транзистору выдерживать высокие питающие напряжения и рабочие температуры. </w:t>
      </w:r>
    </w:p>
    <w:p w:rsidR="00AD70BC" w:rsidRPr="00175A64" w:rsidRDefault="00AD70BC">
      <w:pPr>
        <w:pStyle w:val="10"/>
        <w:ind w:firstLine="566"/>
        <w:jc w:val="both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lastRenderedPageBreak/>
        <w:t>Внедрение новой технологии  позволит промышленным предприятиям производить и реализовывать конкурентную продукцию в таких сегментах микроэлектронного рынка, как линии связи нового поколения, преобразователи напряжений, системы электропитания пе</w:t>
      </w:r>
      <w:r w:rsidR="00401FF2">
        <w:rPr>
          <w:sz w:val="24"/>
          <w:szCs w:val="24"/>
          <w:lang w:val="ru-RU"/>
        </w:rPr>
        <w:t>реносных устройств, автомобильная</w:t>
      </w:r>
      <w:r w:rsidRPr="00175A64">
        <w:rPr>
          <w:sz w:val="24"/>
          <w:szCs w:val="24"/>
          <w:lang w:val="ru-RU"/>
        </w:rPr>
        <w:t xml:space="preserve"> электроник</w:t>
      </w:r>
      <w:r w:rsidR="00401FF2">
        <w:rPr>
          <w:sz w:val="24"/>
          <w:szCs w:val="24"/>
          <w:lang w:val="ru-RU"/>
        </w:rPr>
        <w:t>а</w:t>
      </w:r>
      <w:r w:rsidRPr="00175A64">
        <w:rPr>
          <w:sz w:val="24"/>
          <w:szCs w:val="24"/>
          <w:lang w:val="ru-RU"/>
        </w:rPr>
        <w:t>.</w:t>
      </w:r>
    </w:p>
    <w:p w:rsidR="00AD70BC" w:rsidRPr="00175A64" w:rsidRDefault="00AD70BC">
      <w:pPr>
        <w:pStyle w:val="10"/>
        <w:ind w:firstLine="566"/>
        <w:jc w:val="both"/>
        <w:rPr>
          <w:sz w:val="24"/>
          <w:szCs w:val="24"/>
          <w:lang w:val="ru-RU"/>
        </w:rPr>
      </w:pPr>
    </w:p>
    <w:p w:rsidR="00AD70BC" w:rsidRDefault="00AD70BC">
      <w:pPr>
        <w:pStyle w:val="10"/>
        <w:ind w:firstLine="566"/>
        <w:jc w:val="right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>Пресс-служба ИФП СО РАН</w:t>
      </w:r>
    </w:p>
    <w:p w:rsidR="00401FF2" w:rsidRPr="00175A64" w:rsidRDefault="00401FF2">
      <w:pPr>
        <w:pStyle w:val="10"/>
        <w:ind w:firstLine="566"/>
        <w:jc w:val="right"/>
        <w:rPr>
          <w:sz w:val="24"/>
          <w:szCs w:val="24"/>
          <w:lang w:val="ru-RU"/>
        </w:rPr>
      </w:pPr>
    </w:p>
    <w:p w:rsidR="00F114F9" w:rsidRDefault="00F114F9">
      <w:pPr>
        <w:pStyle w:val="10"/>
        <w:ind w:firstLine="566"/>
        <w:rPr>
          <w:sz w:val="24"/>
          <w:szCs w:val="24"/>
          <w:lang w:val="ru-RU"/>
        </w:rPr>
      </w:pPr>
    </w:p>
    <w:p w:rsidR="00AD70BC" w:rsidRPr="00175A64" w:rsidRDefault="00AD70BC">
      <w:pPr>
        <w:pStyle w:val="10"/>
        <w:ind w:firstLine="566"/>
        <w:rPr>
          <w:sz w:val="24"/>
          <w:szCs w:val="24"/>
          <w:lang w:val="ru-RU"/>
        </w:rPr>
      </w:pPr>
      <w:r w:rsidRPr="00175A64">
        <w:rPr>
          <w:sz w:val="24"/>
          <w:szCs w:val="24"/>
          <w:lang w:val="ru-RU"/>
        </w:rPr>
        <w:t xml:space="preserve">На фото: аспирант ИФП СО РАН Денис </w:t>
      </w:r>
      <w:proofErr w:type="spellStart"/>
      <w:r w:rsidRPr="00175A64">
        <w:rPr>
          <w:sz w:val="24"/>
          <w:szCs w:val="24"/>
          <w:lang w:val="ru-RU"/>
        </w:rPr>
        <w:t>Милахин</w:t>
      </w:r>
      <w:proofErr w:type="spellEnd"/>
    </w:p>
    <w:p w:rsidR="00AD70BC" w:rsidRDefault="00AD70BC">
      <w:pPr>
        <w:pStyle w:val="10"/>
        <w:ind w:firstLine="566"/>
        <w:rPr>
          <w:sz w:val="24"/>
          <w:szCs w:val="24"/>
          <w:lang w:val="ru-RU"/>
        </w:rPr>
      </w:pPr>
      <w:r w:rsidRPr="000F5878">
        <w:rPr>
          <w:sz w:val="24"/>
          <w:szCs w:val="24"/>
          <w:lang w:val="ru-RU"/>
        </w:rPr>
        <w:t xml:space="preserve">автор фото: Никита </w:t>
      </w:r>
      <w:proofErr w:type="spellStart"/>
      <w:r w:rsidRPr="000F5878">
        <w:rPr>
          <w:sz w:val="24"/>
          <w:szCs w:val="24"/>
          <w:lang w:val="ru-RU"/>
        </w:rPr>
        <w:t>Иванюшкин</w:t>
      </w:r>
      <w:proofErr w:type="spellEnd"/>
      <w:r w:rsidR="00401FF2">
        <w:rPr>
          <w:sz w:val="24"/>
          <w:szCs w:val="24"/>
          <w:lang w:val="ru-RU"/>
        </w:rPr>
        <w:t xml:space="preserve"> (1),</w:t>
      </w:r>
    </w:p>
    <w:p w:rsidR="004D778F" w:rsidRDefault="004D778F">
      <w:pPr>
        <w:pStyle w:val="10"/>
        <w:ind w:firstLine="566"/>
        <w:rPr>
          <w:sz w:val="24"/>
          <w:szCs w:val="24"/>
          <w:lang w:val="ru-RU"/>
        </w:rPr>
      </w:pPr>
    </w:p>
    <w:p w:rsidR="004D778F" w:rsidRDefault="006E2FFA">
      <w:pPr>
        <w:pStyle w:val="10"/>
        <w:ind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="004D778F">
        <w:rPr>
          <w:sz w:val="24"/>
          <w:szCs w:val="24"/>
          <w:lang w:val="ru-RU"/>
        </w:rPr>
        <w:t>Анастасия Парамон</w:t>
      </w:r>
      <w:r>
        <w:rPr>
          <w:sz w:val="24"/>
          <w:szCs w:val="24"/>
          <w:lang w:val="ru-RU"/>
        </w:rPr>
        <w:t xml:space="preserve">ова, сотрудник </w:t>
      </w:r>
      <w:proofErr w:type="gramStart"/>
      <w:r>
        <w:rPr>
          <w:sz w:val="24"/>
          <w:szCs w:val="24"/>
          <w:lang w:val="ru-RU"/>
        </w:rPr>
        <w:t>бизнес-инкубатора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 w:rsidR="00401FF2">
        <w:rPr>
          <w:sz w:val="24"/>
          <w:szCs w:val="24"/>
          <w:lang w:val="ru-RU"/>
        </w:rPr>
        <w:t>Академпарка</w:t>
      </w:r>
      <w:proofErr w:type="spellEnd"/>
      <w:r w:rsidR="00401FF2">
        <w:rPr>
          <w:sz w:val="24"/>
          <w:szCs w:val="24"/>
          <w:lang w:val="ru-RU"/>
        </w:rPr>
        <w:t xml:space="preserve"> </w:t>
      </w:r>
      <w:r w:rsidR="003A5FCF">
        <w:rPr>
          <w:sz w:val="24"/>
          <w:szCs w:val="24"/>
          <w:lang w:val="ru-RU"/>
        </w:rPr>
        <w:t>(2</w:t>
      </w:r>
      <w:r w:rsidR="003A139F">
        <w:rPr>
          <w:sz w:val="24"/>
          <w:szCs w:val="24"/>
          <w:lang w:val="ru-RU"/>
        </w:rPr>
        <w:t>, 3</w:t>
      </w:r>
      <w:r w:rsidR="003A5FCF">
        <w:rPr>
          <w:sz w:val="24"/>
          <w:szCs w:val="24"/>
          <w:lang w:val="ru-RU"/>
        </w:rPr>
        <w:t>)</w:t>
      </w:r>
      <w:r w:rsidR="004D778F">
        <w:rPr>
          <w:sz w:val="24"/>
          <w:szCs w:val="24"/>
          <w:lang w:val="ru-RU"/>
        </w:rPr>
        <w:t xml:space="preserve"> </w:t>
      </w:r>
    </w:p>
    <w:p w:rsidR="00401FF2" w:rsidRPr="00401FF2" w:rsidRDefault="00401FF2">
      <w:pPr>
        <w:pStyle w:val="10"/>
        <w:ind w:firstLine="566"/>
        <w:rPr>
          <w:sz w:val="24"/>
          <w:szCs w:val="24"/>
          <w:lang w:val="ru-RU"/>
        </w:rPr>
      </w:pPr>
      <w:r w:rsidRPr="00401FF2">
        <w:rPr>
          <w:sz w:val="24"/>
          <w:szCs w:val="24"/>
          <w:lang w:val="ru-RU"/>
        </w:rPr>
        <w:t>https://vk.com/academpark_start</w:t>
      </w:r>
      <w:bookmarkStart w:id="0" w:name="_GoBack"/>
      <w:bookmarkEnd w:id="0"/>
    </w:p>
    <w:sectPr w:rsidR="00401FF2" w:rsidRPr="00401FF2" w:rsidSect="00DF6C8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BB" w:rsidRDefault="00271CBB" w:rsidP="00DF6C8E">
      <w:pPr>
        <w:spacing w:line="240" w:lineRule="auto"/>
      </w:pPr>
      <w:r>
        <w:separator/>
      </w:r>
    </w:p>
  </w:endnote>
  <w:endnote w:type="continuationSeparator" w:id="0">
    <w:p w:rsidR="00271CBB" w:rsidRDefault="00271CBB" w:rsidP="00DF6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BB" w:rsidRDefault="00271CBB" w:rsidP="00DF6C8E">
      <w:pPr>
        <w:spacing w:line="240" w:lineRule="auto"/>
      </w:pPr>
      <w:r>
        <w:separator/>
      </w:r>
    </w:p>
  </w:footnote>
  <w:footnote w:type="continuationSeparator" w:id="0">
    <w:p w:rsidR="00271CBB" w:rsidRDefault="00271CBB" w:rsidP="00DF6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BC" w:rsidRDefault="00AD70B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C8E"/>
    <w:rsid w:val="000F5878"/>
    <w:rsid w:val="00175A64"/>
    <w:rsid w:val="00271CBB"/>
    <w:rsid w:val="0030764E"/>
    <w:rsid w:val="003A139F"/>
    <w:rsid w:val="003A5FCF"/>
    <w:rsid w:val="00401FF2"/>
    <w:rsid w:val="00463C94"/>
    <w:rsid w:val="004A1D67"/>
    <w:rsid w:val="004D778F"/>
    <w:rsid w:val="006E2FFA"/>
    <w:rsid w:val="008F1183"/>
    <w:rsid w:val="0090311F"/>
    <w:rsid w:val="00AD70BC"/>
    <w:rsid w:val="00C03F8B"/>
    <w:rsid w:val="00D24E17"/>
    <w:rsid w:val="00D902DB"/>
    <w:rsid w:val="00DE3B74"/>
    <w:rsid w:val="00DF6C8E"/>
    <w:rsid w:val="00EE4F9E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10"/>
    <w:next w:val="10"/>
    <w:link w:val="11"/>
    <w:uiPriority w:val="99"/>
    <w:qFormat/>
    <w:rsid w:val="00DF6C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DF6C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DF6C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F6C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F6C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DF6C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4B16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16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16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6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16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16AC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DF6C8E"/>
    <w:pPr>
      <w:spacing w:line="276" w:lineRule="auto"/>
    </w:pPr>
    <w:rPr>
      <w:sz w:val="22"/>
      <w:szCs w:val="22"/>
      <w:lang w:val="en-US" w:eastAsia="en-US"/>
    </w:rPr>
  </w:style>
  <w:style w:type="paragraph" w:styleId="a3">
    <w:name w:val="Title"/>
    <w:basedOn w:val="10"/>
    <w:next w:val="10"/>
    <w:link w:val="a4"/>
    <w:uiPriority w:val="99"/>
    <w:qFormat/>
    <w:rsid w:val="00DF6C8E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10"/>
    <w:rsid w:val="004B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F6C8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4B16A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Nadia Dmitrieva</cp:lastModifiedBy>
  <cp:revision>13</cp:revision>
  <dcterms:created xsi:type="dcterms:W3CDTF">2019-12-02T03:46:00Z</dcterms:created>
  <dcterms:modified xsi:type="dcterms:W3CDTF">2019-12-02T08:12:00Z</dcterms:modified>
</cp:coreProperties>
</file>