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B8" w:rsidRPr="001A6359" w:rsidRDefault="003C2AB8" w:rsidP="00A81A3A">
      <w:pPr>
        <w:jc w:val="center"/>
        <w:rPr>
          <w:rFonts w:ascii="Arial" w:hAnsi="Arial" w:cs="Arial"/>
          <w:b/>
          <w:bCs/>
        </w:rPr>
      </w:pPr>
      <w:r w:rsidRPr="001A6359">
        <w:rPr>
          <w:rFonts w:ascii="Arial" w:hAnsi="Arial" w:cs="Arial"/>
          <w:b/>
          <w:bCs/>
        </w:rPr>
        <w:t xml:space="preserve">В России внедряют технологию упрочнения </w:t>
      </w:r>
      <w:r w:rsidR="000F668F" w:rsidRPr="001A6359">
        <w:rPr>
          <w:rFonts w:ascii="Arial" w:hAnsi="Arial" w:cs="Arial"/>
          <w:b/>
          <w:bCs/>
        </w:rPr>
        <w:t xml:space="preserve">асфальтобетона </w:t>
      </w:r>
      <w:proofErr w:type="spellStart"/>
      <w:r w:rsidRPr="001A6359">
        <w:rPr>
          <w:rFonts w:ascii="Arial" w:hAnsi="Arial" w:cs="Arial"/>
          <w:b/>
          <w:bCs/>
        </w:rPr>
        <w:t>нанотрубками</w:t>
      </w:r>
      <w:proofErr w:type="spellEnd"/>
      <w:r w:rsidRPr="001A6359">
        <w:rPr>
          <w:rFonts w:ascii="Arial" w:hAnsi="Arial" w:cs="Arial"/>
          <w:b/>
          <w:bCs/>
        </w:rPr>
        <w:t xml:space="preserve"> </w:t>
      </w:r>
    </w:p>
    <w:p w:rsidR="003C2AB8" w:rsidRPr="001A6359" w:rsidRDefault="003C2AB8" w:rsidP="00A24824">
      <w:pPr>
        <w:rPr>
          <w:rFonts w:ascii="Arial" w:hAnsi="Arial" w:cs="Arial"/>
        </w:rPr>
      </w:pPr>
    </w:p>
    <w:p w:rsidR="003C2AB8" w:rsidRPr="001A6359" w:rsidRDefault="003C2AB8" w:rsidP="006619E0">
      <w:pPr>
        <w:jc w:val="both"/>
        <w:rPr>
          <w:rFonts w:ascii="Arial" w:hAnsi="Arial" w:cs="Arial"/>
          <w:sz w:val="22"/>
          <w:szCs w:val="22"/>
        </w:rPr>
      </w:pPr>
    </w:p>
    <w:p w:rsidR="003C2AB8" w:rsidRPr="001F0BDE" w:rsidRDefault="003C2AB8" w:rsidP="006619E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A6359">
        <w:rPr>
          <w:rFonts w:ascii="Arial" w:hAnsi="Arial" w:cs="Arial"/>
          <w:i/>
          <w:iCs/>
          <w:sz w:val="22"/>
          <w:szCs w:val="22"/>
        </w:rPr>
        <w:t xml:space="preserve">Модифицированный </w:t>
      </w:r>
      <w:proofErr w:type="spellStart"/>
      <w:r w:rsidRPr="001A6359">
        <w:rPr>
          <w:rFonts w:ascii="Arial" w:hAnsi="Arial" w:cs="Arial"/>
          <w:i/>
          <w:iCs/>
          <w:sz w:val="22"/>
          <w:szCs w:val="22"/>
        </w:rPr>
        <w:t>нанотрубками</w:t>
      </w:r>
      <w:proofErr w:type="spellEnd"/>
      <w:r w:rsidRPr="001A6359">
        <w:rPr>
          <w:rFonts w:ascii="Arial" w:hAnsi="Arial" w:cs="Arial"/>
          <w:i/>
          <w:iCs/>
          <w:sz w:val="22"/>
          <w:szCs w:val="22"/>
        </w:rPr>
        <w:t xml:space="preserve"> асфальтобетон вскоре может стать стандартом строительства дорог в России. Первый в мире экспериментальный участок дорожного полотна с </w:t>
      </w:r>
      <w:proofErr w:type="spellStart"/>
      <w:r w:rsidRPr="001A6359">
        <w:rPr>
          <w:rFonts w:ascii="Arial" w:hAnsi="Arial" w:cs="Arial"/>
          <w:i/>
          <w:iCs/>
          <w:sz w:val="22"/>
          <w:szCs w:val="22"/>
        </w:rPr>
        <w:t>графеновыми</w:t>
      </w:r>
      <w:proofErr w:type="spellEnd"/>
      <w:r w:rsidRPr="001A635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A6359">
        <w:rPr>
          <w:rFonts w:ascii="Arial" w:hAnsi="Arial" w:cs="Arial"/>
          <w:i/>
          <w:iCs/>
          <w:sz w:val="22"/>
          <w:szCs w:val="22"/>
        </w:rPr>
        <w:t>нанотрубками</w:t>
      </w:r>
      <w:proofErr w:type="spellEnd"/>
      <w:r w:rsidRPr="001A6359">
        <w:rPr>
          <w:rFonts w:ascii="Arial" w:hAnsi="Arial" w:cs="Arial"/>
          <w:i/>
          <w:iCs/>
          <w:sz w:val="22"/>
          <w:szCs w:val="22"/>
        </w:rPr>
        <w:t xml:space="preserve"> уже уложен на федеральной трассе «М-4 Дон». Испытания показали повышение устойчивости к образованию колеи и трещин на 67%. </w:t>
      </w:r>
    </w:p>
    <w:p w:rsidR="003C2AB8" w:rsidRPr="001A6359" w:rsidRDefault="003C2AB8" w:rsidP="00CE74F1">
      <w:pPr>
        <w:jc w:val="both"/>
        <w:rPr>
          <w:rFonts w:ascii="Arial" w:hAnsi="Arial" w:cs="Arial"/>
          <w:sz w:val="22"/>
          <w:szCs w:val="22"/>
        </w:rPr>
      </w:pPr>
    </w:p>
    <w:p w:rsidR="003C2AB8" w:rsidRPr="001A6359" w:rsidRDefault="003C2AB8" w:rsidP="00836B60">
      <w:pPr>
        <w:jc w:val="both"/>
        <w:rPr>
          <w:rFonts w:ascii="Arial" w:hAnsi="Arial" w:cs="Arial"/>
          <w:sz w:val="22"/>
          <w:szCs w:val="22"/>
        </w:rPr>
      </w:pPr>
      <w:r w:rsidRPr="001A6359">
        <w:rPr>
          <w:rFonts w:ascii="Arial" w:hAnsi="Arial" w:cs="Arial"/>
          <w:sz w:val="22"/>
          <w:szCs w:val="22"/>
        </w:rPr>
        <w:t xml:space="preserve">Российская компания «ЭКО </w:t>
      </w:r>
      <w:proofErr w:type="spellStart"/>
      <w:r w:rsidRPr="001A6359">
        <w:rPr>
          <w:rFonts w:ascii="Arial" w:hAnsi="Arial" w:cs="Arial"/>
          <w:sz w:val="22"/>
          <w:szCs w:val="22"/>
        </w:rPr>
        <w:t>Груп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» провела успешные испытания дорожного битума, модифицированного </w:t>
      </w:r>
      <w:proofErr w:type="spellStart"/>
      <w:r w:rsidRPr="001A6359">
        <w:rPr>
          <w:rFonts w:ascii="Arial" w:hAnsi="Arial" w:cs="Arial"/>
          <w:sz w:val="22"/>
          <w:szCs w:val="22"/>
        </w:rPr>
        <w:t>графеновыми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6359">
        <w:rPr>
          <w:rFonts w:ascii="Arial" w:hAnsi="Arial" w:cs="Arial"/>
          <w:sz w:val="22"/>
          <w:szCs w:val="22"/>
        </w:rPr>
        <w:t>нанотрубками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TUBALL производства компании OCSiAl. Министерств</w:t>
      </w:r>
      <w:r w:rsidR="000244C8">
        <w:rPr>
          <w:rFonts w:ascii="Arial" w:hAnsi="Arial" w:cs="Arial"/>
          <w:sz w:val="22"/>
          <w:szCs w:val="22"/>
        </w:rPr>
        <w:t>о</w:t>
      </w:r>
      <w:r w:rsidRPr="001A6359">
        <w:rPr>
          <w:rFonts w:ascii="Arial" w:hAnsi="Arial" w:cs="Arial"/>
          <w:sz w:val="22"/>
          <w:szCs w:val="22"/>
        </w:rPr>
        <w:t xml:space="preserve"> транспорта РФ</w:t>
      </w:r>
      <w:r w:rsidR="000244C8">
        <w:rPr>
          <w:rFonts w:ascii="Arial" w:hAnsi="Arial" w:cs="Arial"/>
          <w:sz w:val="22"/>
          <w:szCs w:val="22"/>
        </w:rPr>
        <w:t xml:space="preserve"> признало разработку перспективной, в результате чего была</w:t>
      </w:r>
      <w:r w:rsidRPr="001A6359">
        <w:rPr>
          <w:rFonts w:ascii="Arial" w:hAnsi="Arial" w:cs="Arial"/>
          <w:sz w:val="22"/>
          <w:szCs w:val="22"/>
        </w:rPr>
        <w:t xml:space="preserve"> </w:t>
      </w:r>
      <w:r w:rsidR="000244C8">
        <w:rPr>
          <w:rFonts w:ascii="Arial" w:hAnsi="Arial" w:cs="Arial"/>
          <w:sz w:val="22"/>
          <w:szCs w:val="22"/>
        </w:rPr>
        <w:t xml:space="preserve">произведена укладка </w:t>
      </w:r>
      <w:r w:rsidRPr="001A6359">
        <w:rPr>
          <w:rFonts w:ascii="Arial" w:hAnsi="Arial" w:cs="Arial"/>
          <w:sz w:val="22"/>
          <w:szCs w:val="22"/>
        </w:rPr>
        <w:t xml:space="preserve">экспериментального участка дорожного полотна с </w:t>
      </w:r>
      <w:proofErr w:type="spellStart"/>
      <w:r w:rsidRPr="001A6359">
        <w:rPr>
          <w:rFonts w:ascii="Arial" w:hAnsi="Arial" w:cs="Arial"/>
          <w:sz w:val="22"/>
          <w:szCs w:val="22"/>
        </w:rPr>
        <w:t>нанотрубками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на федеральной трассе «М-4 Дон». </w:t>
      </w:r>
    </w:p>
    <w:p w:rsidR="003C2AB8" w:rsidRPr="001A6359" w:rsidRDefault="003C2AB8" w:rsidP="00836B60">
      <w:pPr>
        <w:jc w:val="both"/>
        <w:rPr>
          <w:rFonts w:ascii="Arial" w:hAnsi="Arial" w:cs="Arial"/>
          <w:sz w:val="22"/>
          <w:szCs w:val="22"/>
        </w:rPr>
      </w:pPr>
    </w:p>
    <w:p w:rsidR="003C2AB8" w:rsidRPr="001A6359" w:rsidRDefault="003C2AB8" w:rsidP="00836B60">
      <w:pPr>
        <w:jc w:val="both"/>
        <w:rPr>
          <w:rFonts w:ascii="Arial" w:hAnsi="Arial" w:cs="Arial"/>
          <w:sz w:val="22"/>
          <w:szCs w:val="22"/>
        </w:rPr>
      </w:pPr>
      <w:r w:rsidRPr="001A6359">
        <w:rPr>
          <w:rFonts w:ascii="Arial" w:hAnsi="Arial" w:cs="Arial"/>
          <w:sz w:val="22"/>
          <w:szCs w:val="22"/>
        </w:rPr>
        <w:t>«</w:t>
      </w:r>
      <w:proofErr w:type="spellStart"/>
      <w:r w:rsidRPr="001A6359">
        <w:rPr>
          <w:rFonts w:ascii="Arial" w:hAnsi="Arial" w:cs="Arial"/>
          <w:sz w:val="22"/>
          <w:szCs w:val="22"/>
        </w:rPr>
        <w:t>Графеновые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6359">
        <w:rPr>
          <w:rFonts w:ascii="Arial" w:hAnsi="Arial" w:cs="Arial"/>
          <w:sz w:val="22"/>
          <w:szCs w:val="22"/>
        </w:rPr>
        <w:t>нанотрубки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формируют в асфальтобетоне армирующую сеть, которая улучшает комплекс физико-механических свойств: </w:t>
      </w:r>
      <w:proofErr w:type="spellStart"/>
      <w:r w:rsidRPr="001A6359">
        <w:rPr>
          <w:rFonts w:ascii="Arial" w:hAnsi="Arial" w:cs="Arial"/>
          <w:sz w:val="22"/>
          <w:szCs w:val="22"/>
        </w:rPr>
        <w:t>колеестойкость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, температуру размягчения по КИШ, предел прочности при сжатии и усталостную долговечность, – говорит вице-президент </w:t>
      </w:r>
      <w:r w:rsidRPr="001A6359">
        <w:rPr>
          <w:rFonts w:ascii="Arial" w:hAnsi="Arial" w:cs="Arial"/>
          <w:sz w:val="22"/>
          <w:szCs w:val="22"/>
          <w:lang w:val="en-US"/>
        </w:rPr>
        <w:t>OCSiAl</w:t>
      </w:r>
      <w:r w:rsidRPr="001A6359">
        <w:rPr>
          <w:rFonts w:ascii="Arial" w:hAnsi="Arial" w:cs="Arial"/>
          <w:sz w:val="22"/>
          <w:szCs w:val="22"/>
        </w:rPr>
        <w:t xml:space="preserve"> по продажам в России и СНГ Александр </w:t>
      </w:r>
      <w:proofErr w:type="spellStart"/>
      <w:r w:rsidRPr="001A6359">
        <w:rPr>
          <w:rFonts w:ascii="Arial" w:hAnsi="Arial" w:cs="Arial"/>
          <w:sz w:val="22"/>
          <w:szCs w:val="22"/>
        </w:rPr>
        <w:t>Зимняков</w:t>
      </w:r>
      <w:proofErr w:type="spellEnd"/>
      <w:r w:rsidRPr="001A6359">
        <w:rPr>
          <w:rFonts w:ascii="Arial" w:hAnsi="Arial" w:cs="Arial"/>
          <w:sz w:val="22"/>
          <w:szCs w:val="22"/>
        </w:rPr>
        <w:t>. – Это существенно повышает эксплуатационные характеристики асфальтобетона, особенно важные в южных широтах на трассах, подверженных высокой транспортной нагрузк</w:t>
      </w:r>
      <w:r w:rsidR="00E65684">
        <w:rPr>
          <w:rFonts w:ascii="Arial" w:hAnsi="Arial" w:cs="Arial"/>
          <w:sz w:val="22"/>
          <w:szCs w:val="22"/>
        </w:rPr>
        <w:t>е</w:t>
      </w:r>
      <w:r w:rsidRPr="001A6359">
        <w:rPr>
          <w:rFonts w:ascii="Arial" w:hAnsi="Arial" w:cs="Arial"/>
          <w:sz w:val="22"/>
          <w:szCs w:val="22"/>
        </w:rPr>
        <w:t xml:space="preserve"> при высоких температурах».</w:t>
      </w:r>
    </w:p>
    <w:p w:rsidR="003C2AB8" w:rsidRPr="001A6359" w:rsidRDefault="003C2AB8" w:rsidP="00836B60">
      <w:pPr>
        <w:jc w:val="both"/>
        <w:rPr>
          <w:rFonts w:ascii="Arial" w:hAnsi="Arial" w:cs="Arial"/>
          <w:sz w:val="22"/>
          <w:szCs w:val="22"/>
        </w:rPr>
      </w:pPr>
    </w:p>
    <w:p w:rsidR="003C2AB8" w:rsidRPr="001A6359" w:rsidRDefault="000244C8" w:rsidP="00836B6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</w:t>
      </w:r>
      <w:r w:rsidR="003C2AB8" w:rsidRPr="001A6359">
        <w:rPr>
          <w:rFonts w:ascii="Arial" w:hAnsi="Arial" w:cs="Arial"/>
          <w:sz w:val="22"/>
          <w:szCs w:val="22"/>
        </w:rPr>
        <w:t>анотрубки</w:t>
      </w:r>
      <w:proofErr w:type="spellEnd"/>
      <w:r w:rsidR="003C2AB8" w:rsidRPr="001A6359">
        <w:rPr>
          <w:rFonts w:ascii="Arial" w:hAnsi="Arial" w:cs="Arial"/>
          <w:sz w:val="22"/>
          <w:szCs w:val="22"/>
        </w:rPr>
        <w:t xml:space="preserve"> вводятся в битум с помощью адгезионных присадок, а затем модифицированный битум добавляется в асфальтобетон. </w:t>
      </w:r>
      <w:proofErr w:type="spellStart"/>
      <w:r w:rsidR="000F668F" w:rsidRPr="001A6359">
        <w:rPr>
          <w:rFonts w:ascii="Arial" w:hAnsi="Arial" w:cs="Arial"/>
          <w:sz w:val="22"/>
          <w:szCs w:val="22"/>
        </w:rPr>
        <w:t>Н</w:t>
      </w:r>
      <w:r w:rsidR="003C2AB8" w:rsidRPr="001A6359">
        <w:rPr>
          <w:rFonts w:ascii="Arial" w:hAnsi="Arial" w:cs="Arial"/>
          <w:sz w:val="22"/>
          <w:szCs w:val="22"/>
        </w:rPr>
        <w:t>анотрубки</w:t>
      </w:r>
      <w:proofErr w:type="spellEnd"/>
      <w:r w:rsidR="003C2AB8" w:rsidRPr="001A6359">
        <w:rPr>
          <w:rFonts w:ascii="Arial" w:hAnsi="Arial" w:cs="Arial"/>
          <w:sz w:val="22"/>
          <w:szCs w:val="22"/>
        </w:rPr>
        <w:t xml:space="preserve"> улучшают свойства дорожного битума при очень низких концентрациях –</w:t>
      </w:r>
      <w:r w:rsidR="000F668F" w:rsidRPr="001A6359">
        <w:rPr>
          <w:rFonts w:ascii="Arial" w:hAnsi="Arial" w:cs="Arial"/>
          <w:sz w:val="22"/>
          <w:szCs w:val="22"/>
        </w:rPr>
        <w:t xml:space="preserve"> от </w:t>
      </w:r>
      <w:r w:rsidR="003C2AB8" w:rsidRPr="001A6359">
        <w:rPr>
          <w:rFonts w:ascii="Arial" w:hAnsi="Arial" w:cs="Arial"/>
          <w:sz w:val="22"/>
          <w:szCs w:val="22"/>
        </w:rPr>
        <w:t xml:space="preserve">0,025% </w:t>
      </w:r>
      <w:r w:rsidR="000F668F" w:rsidRPr="001A6359">
        <w:rPr>
          <w:rFonts w:ascii="Arial" w:hAnsi="Arial" w:cs="Arial"/>
          <w:sz w:val="22"/>
          <w:szCs w:val="22"/>
        </w:rPr>
        <w:t>до</w:t>
      </w:r>
      <w:r w:rsidR="003C2AB8" w:rsidRPr="001A6359">
        <w:rPr>
          <w:rFonts w:ascii="Arial" w:hAnsi="Arial" w:cs="Arial"/>
          <w:sz w:val="22"/>
          <w:szCs w:val="22"/>
        </w:rPr>
        <w:t xml:space="preserve"> 0,035% </w:t>
      </w:r>
      <w:r w:rsidR="000F668F" w:rsidRPr="001A6359">
        <w:rPr>
          <w:rFonts w:ascii="Arial" w:hAnsi="Arial" w:cs="Arial"/>
          <w:sz w:val="22"/>
          <w:szCs w:val="22"/>
        </w:rPr>
        <w:t>в</w:t>
      </w:r>
      <w:r w:rsidR="003C2AB8" w:rsidRPr="001A6359">
        <w:rPr>
          <w:rFonts w:ascii="Arial" w:hAnsi="Arial" w:cs="Arial"/>
          <w:sz w:val="22"/>
          <w:szCs w:val="22"/>
        </w:rPr>
        <w:t xml:space="preserve"> общей массе </w:t>
      </w:r>
      <w:r w:rsidR="0080547B">
        <w:rPr>
          <w:rFonts w:ascii="Arial" w:hAnsi="Arial" w:cs="Arial"/>
          <w:sz w:val="22"/>
          <w:szCs w:val="22"/>
        </w:rPr>
        <w:t>материала</w:t>
      </w:r>
      <w:r w:rsidR="003C2AB8" w:rsidRPr="001A6359">
        <w:rPr>
          <w:rFonts w:ascii="Arial" w:hAnsi="Arial" w:cs="Arial"/>
          <w:sz w:val="22"/>
          <w:szCs w:val="22"/>
        </w:rPr>
        <w:t>, при этом самого битума в асфальтобетоне</w:t>
      </w:r>
      <w:r w:rsidR="000F668F" w:rsidRPr="001A6359">
        <w:rPr>
          <w:rFonts w:ascii="Arial" w:hAnsi="Arial" w:cs="Arial"/>
          <w:sz w:val="22"/>
          <w:szCs w:val="22"/>
        </w:rPr>
        <w:t xml:space="preserve"> –</w:t>
      </w:r>
      <w:r w:rsidR="003C2AB8" w:rsidRPr="001A6359">
        <w:rPr>
          <w:rFonts w:ascii="Arial" w:hAnsi="Arial" w:cs="Arial"/>
          <w:sz w:val="22"/>
          <w:szCs w:val="22"/>
        </w:rPr>
        <w:t xml:space="preserve"> не более 6%. Испытания показали прирост температуры размягчения на 10 </w:t>
      </w:r>
      <w:r w:rsidR="003C2AB8" w:rsidRPr="001A6359">
        <w:rPr>
          <w:rFonts w:ascii="Arial" w:hAnsi="Arial" w:cs="Arial"/>
          <w:sz w:val="22"/>
          <w:szCs w:val="22"/>
          <w:vertAlign w:val="superscript"/>
        </w:rPr>
        <w:t>0</w:t>
      </w:r>
      <w:r w:rsidR="003C2AB8" w:rsidRPr="001A6359">
        <w:rPr>
          <w:rFonts w:ascii="Arial" w:hAnsi="Arial" w:cs="Arial"/>
          <w:sz w:val="22"/>
          <w:szCs w:val="22"/>
        </w:rPr>
        <w:t xml:space="preserve">С и увеличение вязкости вяжущего более чем в два раза. </w:t>
      </w:r>
    </w:p>
    <w:p w:rsidR="003C2AB8" w:rsidRPr="001A6359" w:rsidRDefault="003C2AB8" w:rsidP="00836B60">
      <w:pPr>
        <w:jc w:val="both"/>
        <w:rPr>
          <w:rFonts w:ascii="Arial" w:hAnsi="Arial" w:cs="Arial"/>
          <w:sz w:val="22"/>
          <w:szCs w:val="22"/>
        </w:rPr>
      </w:pPr>
    </w:p>
    <w:p w:rsidR="003C2AB8" w:rsidRPr="001A6359" w:rsidRDefault="003C2AB8" w:rsidP="008D39F2">
      <w:pPr>
        <w:jc w:val="both"/>
        <w:rPr>
          <w:rFonts w:ascii="Arial" w:hAnsi="Arial" w:cs="Arial"/>
          <w:sz w:val="22"/>
          <w:szCs w:val="22"/>
        </w:rPr>
      </w:pPr>
      <w:r w:rsidRPr="001A6359">
        <w:rPr>
          <w:rFonts w:ascii="Arial" w:hAnsi="Arial" w:cs="Arial"/>
          <w:sz w:val="22"/>
          <w:szCs w:val="22"/>
        </w:rPr>
        <w:t xml:space="preserve">В результате асфальтобетоны, содержащие в своем составе битум с </w:t>
      </w:r>
      <w:proofErr w:type="spellStart"/>
      <w:r w:rsidRPr="001A6359">
        <w:rPr>
          <w:rFonts w:ascii="Arial" w:hAnsi="Arial" w:cs="Arial"/>
          <w:sz w:val="22"/>
          <w:szCs w:val="22"/>
        </w:rPr>
        <w:t>нанотрубками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</w:t>
      </w:r>
      <w:r w:rsidRPr="001A6359">
        <w:rPr>
          <w:rFonts w:ascii="Arial" w:hAnsi="Arial" w:cs="Arial"/>
          <w:sz w:val="22"/>
          <w:szCs w:val="22"/>
          <w:lang w:val="en-US"/>
        </w:rPr>
        <w:t>TUBALL</w:t>
      </w:r>
      <w:r w:rsidRPr="001A6359">
        <w:rPr>
          <w:rFonts w:ascii="Arial" w:hAnsi="Arial" w:cs="Arial"/>
          <w:sz w:val="22"/>
          <w:szCs w:val="22"/>
        </w:rPr>
        <w:t xml:space="preserve">, демонстрируют повышенную устойчивость к образованию колеи – на 67%, а устойчивость к усталостному </w:t>
      </w:r>
      <w:proofErr w:type="spellStart"/>
      <w:r w:rsidRPr="001A6359">
        <w:rPr>
          <w:rFonts w:ascii="Arial" w:hAnsi="Arial" w:cs="Arial"/>
          <w:sz w:val="22"/>
          <w:szCs w:val="22"/>
        </w:rPr>
        <w:t>трещнообразованию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возрастает на 67,5%.</w:t>
      </w:r>
    </w:p>
    <w:p w:rsidR="003C2AB8" w:rsidRPr="001A6359" w:rsidRDefault="003C2AB8" w:rsidP="001002A7">
      <w:pPr>
        <w:jc w:val="both"/>
        <w:rPr>
          <w:rFonts w:ascii="Arial" w:hAnsi="Arial" w:cs="Arial"/>
          <w:sz w:val="22"/>
          <w:szCs w:val="22"/>
        </w:rPr>
      </w:pPr>
    </w:p>
    <w:p w:rsidR="003C2AB8" w:rsidRPr="001A6359" w:rsidRDefault="003C2AB8" w:rsidP="008D39F2">
      <w:pPr>
        <w:jc w:val="both"/>
        <w:rPr>
          <w:rFonts w:ascii="Arial" w:hAnsi="Arial" w:cs="Arial"/>
          <w:sz w:val="22"/>
          <w:szCs w:val="22"/>
        </w:rPr>
      </w:pPr>
      <w:r w:rsidRPr="001A6359">
        <w:rPr>
          <w:rFonts w:ascii="Arial" w:hAnsi="Arial" w:cs="Arial"/>
          <w:sz w:val="22"/>
          <w:szCs w:val="22"/>
        </w:rPr>
        <w:t xml:space="preserve">Следующий </w:t>
      </w:r>
      <w:r w:rsidR="000F668F" w:rsidRPr="001A6359">
        <w:rPr>
          <w:rFonts w:ascii="Arial" w:hAnsi="Arial" w:cs="Arial"/>
          <w:sz w:val="22"/>
          <w:szCs w:val="22"/>
        </w:rPr>
        <w:t xml:space="preserve">шаг </w:t>
      </w:r>
      <w:r w:rsidRPr="001A6359">
        <w:rPr>
          <w:rFonts w:ascii="Arial" w:hAnsi="Arial" w:cs="Arial"/>
          <w:sz w:val="22"/>
          <w:szCs w:val="22"/>
        </w:rPr>
        <w:t xml:space="preserve">на пути применения разработки в масштабах страны – проектирование дорожной сети с упрочненным с помощью </w:t>
      </w:r>
      <w:proofErr w:type="spellStart"/>
      <w:r w:rsidRPr="001A6359">
        <w:rPr>
          <w:rFonts w:ascii="Arial" w:hAnsi="Arial" w:cs="Arial"/>
          <w:sz w:val="22"/>
          <w:szCs w:val="22"/>
        </w:rPr>
        <w:t>нанотрубок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покрытием</w:t>
      </w:r>
      <w:r w:rsidR="008424F0" w:rsidRPr="001A6359">
        <w:rPr>
          <w:rFonts w:ascii="Arial" w:hAnsi="Arial" w:cs="Arial"/>
          <w:sz w:val="22"/>
          <w:szCs w:val="22"/>
        </w:rPr>
        <w:t xml:space="preserve">, уточняет </w:t>
      </w:r>
      <w:r w:rsidR="008424F0" w:rsidRPr="008424F0">
        <w:rPr>
          <w:rFonts w:ascii="Arial" w:hAnsi="Arial" w:cs="Arial"/>
          <w:sz w:val="22"/>
          <w:szCs w:val="22"/>
        </w:rPr>
        <w:t>Александр Никитин</w:t>
      </w:r>
      <w:r w:rsidR="008424F0" w:rsidRPr="001A6359">
        <w:rPr>
          <w:rFonts w:ascii="Arial" w:hAnsi="Arial" w:cs="Arial"/>
          <w:sz w:val="22"/>
          <w:szCs w:val="22"/>
        </w:rPr>
        <w:t xml:space="preserve">, </w:t>
      </w:r>
      <w:r w:rsidR="00E65684">
        <w:rPr>
          <w:rFonts w:ascii="Arial" w:hAnsi="Arial" w:cs="Arial"/>
          <w:sz w:val="22"/>
          <w:szCs w:val="22"/>
        </w:rPr>
        <w:t>представитель</w:t>
      </w:r>
      <w:r w:rsidR="008424F0" w:rsidRPr="001A6359">
        <w:rPr>
          <w:rFonts w:ascii="Arial" w:hAnsi="Arial" w:cs="Arial"/>
          <w:sz w:val="22"/>
          <w:szCs w:val="22"/>
        </w:rPr>
        <w:t xml:space="preserve"> «</w:t>
      </w:r>
      <w:r w:rsidR="008D5C73" w:rsidRPr="003B1DD1">
        <w:rPr>
          <w:rFonts w:ascii="Arial" w:hAnsi="Arial" w:cs="Arial"/>
          <w:sz w:val="22"/>
          <w:szCs w:val="22"/>
        </w:rPr>
        <w:t>ЭКО</w:t>
      </w:r>
      <w:r w:rsidR="008424F0" w:rsidRPr="001A6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4F0" w:rsidRPr="001A6359">
        <w:rPr>
          <w:rFonts w:ascii="Arial" w:hAnsi="Arial" w:cs="Arial"/>
          <w:sz w:val="22"/>
          <w:szCs w:val="22"/>
        </w:rPr>
        <w:t>Груп</w:t>
      </w:r>
      <w:proofErr w:type="spellEnd"/>
      <w:r w:rsidR="008424F0" w:rsidRPr="001A6359">
        <w:rPr>
          <w:rFonts w:ascii="Arial" w:hAnsi="Arial" w:cs="Arial"/>
          <w:sz w:val="22"/>
          <w:szCs w:val="22"/>
        </w:rPr>
        <w:t>».</w:t>
      </w:r>
    </w:p>
    <w:p w:rsidR="003C2AB8" w:rsidRPr="001A6359" w:rsidRDefault="003C2AB8" w:rsidP="008D39F2">
      <w:pPr>
        <w:jc w:val="both"/>
        <w:rPr>
          <w:rFonts w:ascii="Arial" w:hAnsi="Arial" w:cs="Arial"/>
          <w:sz w:val="22"/>
          <w:szCs w:val="22"/>
        </w:rPr>
      </w:pPr>
    </w:p>
    <w:p w:rsidR="003C2AB8" w:rsidRPr="001A6359" w:rsidRDefault="003C2AB8" w:rsidP="000F668F">
      <w:pPr>
        <w:jc w:val="both"/>
        <w:rPr>
          <w:rFonts w:ascii="Arial" w:hAnsi="Arial" w:cs="Arial"/>
          <w:sz w:val="22"/>
          <w:szCs w:val="22"/>
        </w:rPr>
      </w:pPr>
      <w:r w:rsidRPr="001A6359">
        <w:rPr>
          <w:rFonts w:ascii="Arial" w:hAnsi="Arial" w:cs="Arial"/>
          <w:sz w:val="22"/>
          <w:szCs w:val="22"/>
        </w:rPr>
        <w:t xml:space="preserve"> «</w:t>
      </w:r>
      <w:r w:rsidR="00FA5FD8" w:rsidRPr="001A6359">
        <w:rPr>
          <w:rFonts w:ascii="Arial" w:hAnsi="Arial" w:cs="Arial"/>
          <w:sz w:val="22"/>
          <w:szCs w:val="22"/>
        </w:rPr>
        <w:t xml:space="preserve">Экспертный совет при </w:t>
      </w:r>
      <w:r w:rsidR="003C096E" w:rsidRPr="001A6359">
        <w:rPr>
          <w:rFonts w:ascii="Arial" w:hAnsi="Arial" w:cs="Arial"/>
          <w:sz w:val="22"/>
          <w:szCs w:val="22"/>
        </w:rPr>
        <w:t>Министерстве</w:t>
      </w:r>
      <w:r w:rsidRPr="001A6359">
        <w:rPr>
          <w:rFonts w:ascii="Arial" w:hAnsi="Arial" w:cs="Arial"/>
          <w:sz w:val="22"/>
          <w:szCs w:val="22"/>
        </w:rPr>
        <w:t xml:space="preserve"> транспорта</w:t>
      </w:r>
      <w:r w:rsidR="00FA5FD8" w:rsidRPr="001A6359">
        <w:rPr>
          <w:rFonts w:ascii="Arial" w:hAnsi="Arial" w:cs="Arial"/>
          <w:sz w:val="22"/>
          <w:szCs w:val="22"/>
        </w:rPr>
        <w:t xml:space="preserve"> РФ</w:t>
      </w:r>
      <w:r w:rsidR="0080547B">
        <w:rPr>
          <w:rFonts w:ascii="Arial" w:hAnsi="Arial" w:cs="Arial"/>
          <w:sz w:val="22"/>
          <w:szCs w:val="22"/>
        </w:rPr>
        <w:t>,</w:t>
      </w:r>
      <w:r w:rsidR="00FA5FD8" w:rsidRPr="001A6359">
        <w:rPr>
          <w:rFonts w:ascii="Arial" w:hAnsi="Arial" w:cs="Arial"/>
          <w:sz w:val="22"/>
          <w:szCs w:val="22"/>
        </w:rPr>
        <w:t xml:space="preserve">  при участии </w:t>
      </w:r>
      <w:r w:rsidR="003C096E" w:rsidRPr="001A6359">
        <w:rPr>
          <w:rFonts w:ascii="Arial" w:hAnsi="Arial" w:cs="Arial"/>
          <w:sz w:val="22"/>
          <w:szCs w:val="22"/>
        </w:rPr>
        <w:t xml:space="preserve">экспертов из различных министерств </w:t>
      </w:r>
      <w:r w:rsidR="00FA5FD8" w:rsidRPr="001A6359">
        <w:rPr>
          <w:rFonts w:ascii="Arial" w:hAnsi="Arial" w:cs="Arial"/>
          <w:sz w:val="22"/>
          <w:szCs w:val="22"/>
        </w:rPr>
        <w:t xml:space="preserve"> и ведомств</w:t>
      </w:r>
      <w:r w:rsidR="003C096E" w:rsidRPr="001A6359">
        <w:rPr>
          <w:rFonts w:ascii="Arial" w:hAnsi="Arial" w:cs="Arial"/>
          <w:sz w:val="22"/>
          <w:szCs w:val="22"/>
        </w:rPr>
        <w:t>,</w:t>
      </w:r>
      <w:r w:rsidR="00FA5FD8" w:rsidRPr="001A6359">
        <w:rPr>
          <w:rFonts w:ascii="Arial" w:hAnsi="Arial" w:cs="Arial"/>
          <w:sz w:val="22"/>
          <w:szCs w:val="22"/>
        </w:rPr>
        <w:t xml:space="preserve"> признал</w:t>
      </w:r>
      <w:r w:rsidR="000F668F" w:rsidRPr="001A6359">
        <w:rPr>
          <w:rFonts w:ascii="Arial" w:hAnsi="Arial" w:cs="Arial"/>
          <w:sz w:val="22"/>
          <w:szCs w:val="22"/>
        </w:rPr>
        <w:t xml:space="preserve"> </w:t>
      </w:r>
      <w:r w:rsidRPr="001A6359">
        <w:rPr>
          <w:rFonts w:ascii="Arial" w:hAnsi="Arial" w:cs="Arial"/>
          <w:sz w:val="22"/>
          <w:szCs w:val="22"/>
        </w:rPr>
        <w:t xml:space="preserve"> разработку</w:t>
      </w:r>
      <w:r w:rsidR="00FA5FD8" w:rsidRPr="001A6359">
        <w:rPr>
          <w:rFonts w:ascii="Arial" w:hAnsi="Arial" w:cs="Arial"/>
          <w:sz w:val="22"/>
          <w:szCs w:val="22"/>
        </w:rPr>
        <w:t xml:space="preserve"> ООО </w:t>
      </w:r>
      <w:r w:rsidR="000F668F" w:rsidRPr="001A6359">
        <w:rPr>
          <w:rFonts w:ascii="Arial" w:hAnsi="Arial" w:cs="Arial"/>
          <w:sz w:val="22"/>
          <w:szCs w:val="22"/>
        </w:rPr>
        <w:t>«</w:t>
      </w:r>
      <w:r w:rsidR="008D5C73" w:rsidRPr="003B1DD1">
        <w:rPr>
          <w:rFonts w:ascii="Arial" w:hAnsi="Arial" w:cs="Arial"/>
          <w:sz w:val="22"/>
          <w:szCs w:val="22"/>
        </w:rPr>
        <w:t>ЭКО</w:t>
      </w:r>
      <w:r w:rsidR="00FA5FD8" w:rsidRPr="001A6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FD8" w:rsidRPr="001A6359">
        <w:rPr>
          <w:rFonts w:ascii="Arial" w:hAnsi="Arial" w:cs="Arial"/>
          <w:sz w:val="22"/>
          <w:szCs w:val="22"/>
        </w:rPr>
        <w:t>Гр</w:t>
      </w:r>
      <w:r w:rsidR="003C096E" w:rsidRPr="001A6359">
        <w:rPr>
          <w:rFonts w:ascii="Arial" w:hAnsi="Arial" w:cs="Arial"/>
          <w:sz w:val="22"/>
          <w:szCs w:val="22"/>
        </w:rPr>
        <w:t>уп</w:t>
      </w:r>
      <w:proofErr w:type="spellEnd"/>
      <w:r w:rsidR="000F668F" w:rsidRPr="001A6359">
        <w:rPr>
          <w:rFonts w:ascii="Arial" w:hAnsi="Arial" w:cs="Arial"/>
          <w:sz w:val="22"/>
          <w:szCs w:val="22"/>
        </w:rPr>
        <w:t>»</w:t>
      </w:r>
      <w:r w:rsidR="00FA5FD8" w:rsidRPr="001A6359">
        <w:rPr>
          <w:rFonts w:ascii="Arial" w:hAnsi="Arial" w:cs="Arial"/>
          <w:sz w:val="22"/>
          <w:szCs w:val="22"/>
        </w:rPr>
        <w:t xml:space="preserve"> по модификации асфальтобетона </w:t>
      </w:r>
      <w:r w:rsidR="003C096E" w:rsidRPr="001A6359">
        <w:rPr>
          <w:rFonts w:ascii="Arial" w:hAnsi="Arial" w:cs="Arial"/>
          <w:sz w:val="22"/>
          <w:szCs w:val="22"/>
        </w:rPr>
        <w:t>инновационной</w:t>
      </w:r>
      <w:r w:rsidR="000F668F" w:rsidRPr="001A6359">
        <w:rPr>
          <w:rFonts w:ascii="Arial" w:hAnsi="Arial" w:cs="Arial"/>
          <w:sz w:val="22"/>
          <w:szCs w:val="22"/>
        </w:rPr>
        <w:t>,</w:t>
      </w:r>
      <w:r w:rsidR="003C096E" w:rsidRPr="001A6359">
        <w:rPr>
          <w:rFonts w:ascii="Arial" w:hAnsi="Arial" w:cs="Arial"/>
          <w:sz w:val="22"/>
          <w:szCs w:val="22"/>
        </w:rPr>
        <w:t xml:space="preserve"> </w:t>
      </w:r>
      <w:r w:rsidR="00FA5FD8" w:rsidRPr="001A6359">
        <w:rPr>
          <w:rFonts w:ascii="Arial" w:hAnsi="Arial" w:cs="Arial"/>
          <w:sz w:val="22"/>
          <w:szCs w:val="22"/>
        </w:rPr>
        <w:t>одобрил</w:t>
      </w:r>
      <w:r w:rsidRPr="001A6359">
        <w:rPr>
          <w:rFonts w:ascii="Arial" w:hAnsi="Arial" w:cs="Arial"/>
          <w:sz w:val="22"/>
          <w:szCs w:val="22"/>
        </w:rPr>
        <w:t xml:space="preserve"> ее примен</w:t>
      </w:r>
      <w:r w:rsidR="00FA5FD8" w:rsidRPr="001A6359">
        <w:rPr>
          <w:rFonts w:ascii="Arial" w:hAnsi="Arial" w:cs="Arial"/>
          <w:sz w:val="22"/>
          <w:szCs w:val="22"/>
        </w:rPr>
        <w:t xml:space="preserve">ение в дорожном </w:t>
      </w:r>
      <w:r w:rsidR="003C096E" w:rsidRPr="001A6359">
        <w:rPr>
          <w:rFonts w:ascii="Arial" w:hAnsi="Arial" w:cs="Arial"/>
          <w:sz w:val="22"/>
          <w:szCs w:val="22"/>
        </w:rPr>
        <w:t xml:space="preserve">строительстве и </w:t>
      </w:r>
      <w:r w:rsidR="0074234C" w:rsidRPr="001A6359">
        <w:rPr>
          <w:rFonts w:ascii="Arial" w:hAnsi="Arial" w:cs="Arial"/>
          <w:sz w:val="22"/>
          <w:szCs w:val="22"/>
        </w:rPr>
        <w:t xml:space="preserve">рекомендовал  </w:t>
      </w:r>
      <w:r w:rsidR="003C096E" w:rsidRPr="001A6359">
        <w:rPr>
          <w:rFonts w:ascii="Arial" w:hAnsi="Arial" w:cs="Arial"/>
          <w:sz w:val="22"/>
          <w:szCs w:val="22"/>
        </w:rPr>
        <w:t>рассмотреть</w:t>
      </w:r>
      <w:r w:rsidR="0074234C" w:rsidRPr="001A6359">
        <w:rPr>
          <w:rFonts w:ascii="Arial" w:hAnsi="Arial" w:cs="Arial"/>
          <w:sz w:val="22"/>
          <w:szCs w:val="22"/>
        </w:rPr>
        <w:t xml:space="preserve"> вопрос </w:t>
      </w:r>
      <w:r w:rsidR="000F668F" w:rsidRPr="001A6359">
        <w:rPr>
          <w:rFonts w:ascii="Arial" w:hAnsi="Arial" w:cs="Arial"/>
          <w:sz w:val="22"/>
          <w:szCs w:val="22"/>
        </w:rPr>
        <w:t xml:space="preserve">ее </w:t>
      </w:r>
      <w:r w:rsidR="0074234C" w:rsidRPr="001A6359">
        <w:rPr>
          <w:rFonts w:ascii="Arial" w:hAnsi="Arial" w:cs="Arial"/>
          <w:sz w:val="22"/>
          <w:szCs w:val="22"/>
        </w:rPr>
        <w:t>применения в</w:t>
      </w:r>
      <w:r w:rsidR="003C096E" w:rsidRPr="001A6359">
        <w:rPr>
          <w:rFonts w:ascii="Arial" w:hAnsi="Arial" w:cs="Arial"/>
          <w:sz w:val="22"/>
          <w:szCs w:val="22"/>
        </w:rPr>
        <w:t xml:space="preserve"> дорожно</w:t>
      </w:r>
      <w:r w:rsidR="0080547B">
        <w:rPr>
          <w:rFonts w:ascii="Arial" w:hAnsi="Arial" w:cs="Arial"/>
          <w:sz w:val="22"/>
          <w:szCs w:val="22"/>
        </w:rPr>
        <w:t>м</w:t>
      </w:r>
      <w:r w:rsidR="003C096E" w:rsidRPr="001A6359">
        <w:rPr>
          <w:rFonts w:ascii="Arial" w:hAnsi="Arial" w:cs="Arial"/>
          <w:sz w:val="22"/>
          <w:szCs w:val="22"/>
        </w:rPr>
        <w:t xml:space="preserve"> строительстве</w:t>
      </w:r>
      <w:r w:rsidRPr="001A6359">
        <w:rPr>
          <w:rFonts w:ascii="Arial" w:hAnsi="Arial" w:cs="Arial"/>
          <w:sz w:val="22"/>
          <w:szCs w:val="22"/>
        </w:rPr>
        <w:t>», – рассказа</w:t>
      </w:r>
      <w:r w:rsidR="000F668F" w:rsidRPr="001A6359">
        <w:rPr>
          <w:rFonts w:ascii="Arial" w:hAnsi="Arial" w:cs="Arial"/>
          <w:sz w:val="22"/>
          <w:szCs w:val="22"/>
        </w:rPr>
        <w:t>л</w:t>
      </w:r>
      <w:r w:rsidRPr="001A6359">
        <w:rPr>
          <w:rFonts w:ascii="Arial" w:hAnsi="Arial" w:cs="Arial"/>
          <w:sz w:val="22"/>
          <w:szCs w:val="22"/>
        </w:rPr>
        <w:t xml:space="preserve"> </w:t>
      </w:r>
      <w:r w:rsidR="001A6359" w:rsidRPr="001A6359">
        <w:rPr>
          <w:rFonts w:ascii="Arial" w:hAnsi="Arial" w:cs="Arial"/>
          <w:sz w:val="22"/>
          <w:szCs w:val="22"/>
        </w:rPr>
        <w:t xml:space="preserve">генеральный </w:t>
      </w:r>
      <w:r w:rsidR="008424F0" w:rsidRPr="001A6359">
        <w:rPr>
          <w:rFonts w:ascii="Arial" w:hAnsi="Arial" w:cs="Arial"/>
          <w:sz w:val="22"/>
          <w:szCs w:val="22"/>
        </w:rPr>
        <w:t xml:space="preserve">директор </w:t>
      </w:r>
      <w:r w:rsidRPr="001A6359">
        <w:rPr>
          <w:rFonts w:ascii="Arial" w:hAnsi="Arial" w:cs="Arial"/>
          <w:sz w:val="22"/>
          <w:szCs w:val="22"/>
        </w:rPr>
        <w:t>«</w:t>
      </w:r>
      <w:r w:rsidR="008D5C73" w:rsidRPr="003B1DD1">
        <w:rPr>
          <w:rFonts w:ascii="Arial" w:hAnsi="Arial" w:cs="Arial"/>
          <w:sz w:val="22"/>
          <w:szCs w:val="22"/>
        </w:rPr>
        <w:t>ЭКО</w:t>
      </w:r>
      <w:r w:rsidRPr="001A63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6359">
        <w:rPr>
          <w:rFonts w:ascii="Arial" w:hAnsi="Arial" w:cs="Arial"/>
          <w:sz w:val="22"/>
          <w:szCs w:val="22"/>
        </w:rPr>
        <w:t>Груп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» </w:t>
      </w:r>
      <w:r w:rsidR="008424F0" w:rsidRPr="001A6359">
        <w:rPr>
          <w:rFonts w:ascii="Arial" w:hAnsi="Arial" w:cs="Arial"/>
          <w:sz w:val="22"/>
          <w:szCs w:val="22"/>
        </w:rPr>
        <w:t xml:space="preserve">Александр </w:t>
      </w:r>
      <w:proofErr w:type="spellStart"/>
      <w:r w:rsidR="008424F0" w:rsidRPr="001A6359">
        <w:rPr>
          <w:rFonts w:ascii="Arial" w:hAnsi="Arial" w:cs="Arial"/>
          <w:sz w:val="22"/>
          <w:szCs w:val="22"/>
        </w:rPr>
        <w:t>Грейз</w:t>
      </w:r>
      <w:proofErr w:type="spellEnd"/>
      <w:r w:rsidR="000F668F" w:rsidRPr="001A6359">
        <w:rPr>
          <w:rFonts w:ascii="Arial" w:hAnsi="Arial" w:cs="Arial"/>
          <w:sz w:val="22"/>
          <w:szCs w:val="22"/>
        </w:rPr>
        <w:t>.</w:t>
      </w:r>
    </w:p>
    <w:p w:rsidR="003C2AB8" w:rsidRPr="001A6359" w:rsidRDefault="003C2AB8" w:rsidP="00836B60">
      <w:pPr>
        <w:jc w:val="both"/>
        <w:rPr>
          <w:rFonts w:ascii="Arial" w:hAnsi="Arial" w:cs="Arial"/>
          <w:sz w:val="22"/>
          <w:szCs w:val="22"/>
        </w:rPr>
      </w:pPr>
    </w:p>
    <w:p w:rsidR="003C2AB8" w:rsidRPr="008424F0" w:rsidRDefault="003C2AB8" w:rsidP="00A81A3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6359">
        <w:rPr>
          <w:rFonts w:ascii="Arial" w:hAnsi="Arial" w:cs="Arial"/>
          <w:sz w:val="22"/>
          <w:szCs w:val="22"/>
        </w:rPr>
        <w:t>Графеновые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6359">
        <w:rPr>
          <w:rFonts w:ascii="Arial" w:hAnsi="Arial" w:cs="Arial"/>
          <w:sz w:val="22"/>
          <w:szCs w:val="22"/>
        </w:rPr>
        <w:t>нанотрубки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(или </w:t>
      </w:r>
      <w:proofErr w:type="spellStart"/>
      <w:r w:rsidRPr="001A6359">
        <w:rPr>
          <w:rFonts w:ascii="Arial" w:hAnsi="Arial" w:cs="Arial"/>
          <w:sz w:val="22"/>
          <w:szCs w:val="22"/>
        </w:rPr>
        <w:t>одностенные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углеродные </w:t>
      </w:r>
      <w:proofErr w:type="spellStart"/>
      <w:r w:rsidRPr="001A6359">
        <w:rPr>
          <w:rFonts w:ascii="Arial" w:hAnsi="Arial" w:cs="Arial"/>
          <w:sz w:val="22"/>
          <w:szCs w:val="22"/>
        </w:rPr>
        <w:t>нанотрубки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) – невероятно прочный и легкий материал, который широко применяется для изменения свойств различных материалов. Их способность улучшать асфальтобетонные покрытия изучается научными группами по всему миру, и только российская разработка позволила приступить к испытанию асфальта с </w:t>
      </w:r>
      <w:proofErr w:type="spellStart"/>
      <w:r w:rsidRPr="001A6359">
        <w:rPr>
          <w:rFonts w:ascii="Arial" w:hAnsi="Arial" w:cs="Arial"/>
          <w:sz w:val="22"/>
          <w:szCs w:val="22"/>
        </w:rPr>
        <w:t>нанотрубками</w:t>
      </w:r>
      <w:proofErr w:type="spellEnd"/>
      <w:r w:rsidRPr="001A6359">
        <w:rPr>
          <w:rFonts w:ascii="Arial" w:hAnsi="Arial" w:cs="Arial"/>
          <w:sz w:val="22"/>
          <w:szCs w:val="22"/>
        </w:rPr>
        <w:t xml:space="preserve"> на реальных дорогах.</w:t>
      </w:r>
      <w:r w:rsidRPr="008424F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3C2AB8" w:rsidRPr="008424F0" w:rsidSect="005C7E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5F" w:rsidRDefault="00734D5F" w:rsidP="00AA3ADC">
      <w:r>
        <w:separator/>
      </w:r>
    </w:p>
  </w:endnote>
  <w:endnote w:type="continuationSeparator" w:id="0">
    <w:p w:rsidR="00734D5F" w:rsidRDefault="00734D5F" w:rsidP="00A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5F" w:rsidRDefault="00734D5F" w:rsidP="00AA3ADC">
      <w:r>
        <w:separator/>
      </w:r>
    </w:p>
  </w:footnote>
  <w:footnote w:type="continuationSeparator" w:id="0">
    <w:p w:rsidR="00734D5F" w:rsidRDefault="00734D5F" w:rsidP="00A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D0D"/>
    <w:multiLevelType w:val="hybridMultilevel"/>
    <w:tmpl w:val="2722C328"/>
    <w:lvl w:ilvl="0" w:tplc="7828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64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E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4D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26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E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2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2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262B93"/>
    <w:multiLevelType w:val="hybridMultilevel"/>
    <w:tmpl w:val="B93CA46C"/>
    <w:lvl w:ilvl="0" w:tplc="38CEB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EA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6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6A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27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A2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67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2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E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4658CC"/>
    <w:multiLevelType w:val="hybridMultilevel"/>
    <w:tmpl w:val="ADE6EDBC"/>
    <w:lvl w:ilvl="0" w:tplc="023E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8D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47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C0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E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83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6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AC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B0185F"/>
    <w:multiLevelType w:val="hybridMultilevel"/>
    <w:tmpl w:val="5F4C416E"/>
    <w:lvl w:ilvl="0" w:tplc="98CE9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3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6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E8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87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6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0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B05"/>
    <w:rsid w:val="000244C8"/>
    <w:rsid w:val="00032231"/>
    <w:rsid w:val="00046CFE"/>
    <w:rsid w:val="000470B9"/>
    <w:rsid w:val="000A2B17"/>
    <w:rsid w:val="000C176B"/>
    <w:rsid w:val="000D00C4"/>
    <w:rsid w:val="000F668F"/>
    <w:rsid w:val="001002A7"/>
    <w:rsid w:val="00103B05"/>
    <w:rsid w:val="001321B0"/>
    <w:rsid w:val="00174AC0"/>
    <w:rsid w:val="00197E54"/>
    <w:rsid w:val="001A5155"/>
    <w:rsid w:val="001A6359"/>
    <w:rsid w:val="001D5147"/>
    <w:rsid w:val="001F0BDE"/>
    <w:rsid w:val="002117AB"/>
    <w:rsid w:val="002276A8"/>
    <w:rsid w:val="002378A4"/>
    <w:rsid w:val="002434B3"/>
    <w:rsid w:val="00295A02"/>
    <w:rsid w:val="002D017B"/>
    <w:rsid w:val="002D6805"/>
    <w:rsid w:val="00367ABC"/>
    <w:rsid w:val="003B1DD1"/>
    <w:rsid w:val="003C096E"/>
    <w:rsid w:val="003C2AB8"/>
    <w:rsid w:val="00557684"/>
    <w:rsid w:val="00583DD7"/>
    <w:rsid w:val="005C7E57"/>
    <w:rsid w:val="005E48DC"/>
    <w:rsid w:val="005F52B4"/>
    <w:rsid w:val="00617F9C"/>
    <w:rsid w:val="00640CA3"/>
    <w:rsid w:val="00645C8E"/>
    <w:rsid w:val="006619E0"/>
    <w:rsid w:val="0066547E"/>
    <w:rsid w:val="00672792"/>
    <w:rsid w:val="00684A6D"/>
    <w:rsid w:val="00695740"/>
    <w:rsid w:val="006C4CE7"/>
    <w:rsid w:val="006E74FF"/>
    <w:rsid w:val="006F461B"/>
    <w:rsid w:val="00734D5F"/>
    <w:rsid w:val="00740621"/>
    <w:rsid w:val="0074234C"/>
    <w:rsid w:val="007C27F3"/>
    <w:rsid w:val="007D7215"/>
    <w:rsid w:val="007E3DC3"/>
    <w:rsid w:val="007F775B"/>
    <w:rsid w:val="008023A8"/>
    <w:rsid w:val="0080547B"/>
    <w:rsid w:val="00836B60"/>
    <w:rsid w:val="008424F0"/>
    <w:rsid w:val="00845726"/>
    <w:rsid w:val="008A7508"/>
    <w:rsid w:val="008B6E6E"/>
    <w:rsid w:val="008D39F2"/>
    <w:rsid w:val="008D5C73"/>
    <w:rsid w:val="008F7536"/>
    <w:rsid w:val="00981EA6"/>
    <w:rsid w:val="009A2CEE"/>
    <w:rsid w:val="00A24824"/>
    <w:rsid w:val="00A31B35"/>
    <w:rsid w:val="00A81A3A"/>
    <w:rsid w:val="00AA3ADC"/>
    <w:rsid w:val="00AC2282"/>
    <w:rsid w:val="00B07BC9"/>
    <w:rsid w:val="00B10758"/>
    <w:rsid w:val="00B141F2"/>
    <w:rsid w:val="00B207E9"/>
    <w:rsid w:val="00B227AA"/>
    <w:rsid w:val="00B41BAB"/>
    <w:rsid w:val="00B51D7C"/>
    <w:rsid w:val="00B976BE"/>
    <w:rsid w:val="00C05D4A"/>
    <w:rsid w:val="00C155E3"/>
    <w:rsid w:val="00C3236B"/>
    <w:rsid w:val="00CE74F1"/>
    <w:rsid w:val="00D636AE"/>
    <w:rsid w:val="00E65684"/>
    <w:rsid w:val="00E91641"/>
    <w:rsid w:val="00EA0704"/>
    <w:rsid w:val="00F85244"/>
    <w:rsid w:val="00FA5FD8"/>
    <w:rsid w:val="00FC2DA2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861B3"/>
  <w15:docId w15:val="{DBE13853-4923-0541-8A1E-25952462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05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B05"/>
    <w:pPr>
      <w:widowControl/>
    </w:pPr>
    <w:rPr>
      <w:rFonts w:eastAsia="Calibri"/>
      <w:color w:val="auto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03B05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103B05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03B05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103B05"/>
    <w:rPr>
      <w:rFonts w:cs="Times New Roman"/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rsid w:val="00AA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A3ADC"/>
    <w:rPr>
      <w:rFonts w:ascii="Times New Roman" w:hAnsi="Times New Roman" w:cs="Times New Roman"/>
      <w:color w:val="000000"/>
    </w:rPr>
  </w:style>
  <w:style w:type="paragraph" w:styleId="a9">
    <w:name w:val="footer"/>
    <w:basedOn w:val="a"/>
    <w:link w:val="aa"/>
    <w:uiPriority w:val="99"/>
    <w:rsid w:val="00AA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A3ADC"/>
    <w:rPr>
      <w:rFonts w:ascii="Times New Roman" w:hAnsi="Times New Roman" w:cs="Times New Roman"/>
      <w:color w:val="000000"/>
    </w:rPr>
  </w:style>
  <w:style w:type="paragraph" w:styleId="ab">
    <w:name w:val="List Paragraph"/>
    <w:basedOn w:val="a"/>
    <w:uiPriority w:val="99"/>
    <w:qFormat/>
    <w:rsid w:val="00836B60"/>
    <w:pPr>
      <w:widowControl/>
      <w:ind w:left="720"/>
      <w:contextualSpacing/>
    </w:pPr>
    <w:rPr>
      <w:color w:val="auto"/>
      <w:lang w:eastAsia="ru-RU"/>
    </w:rPr>
  </w:style>
  <w:style w:type="character" w:styleId="ac">
    <w:name w:val="annotation reference"/>
    <w:uiPriority w:val="99"/>
    <w:semiHidden/>
    <w:rsid w:val="00EA070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A070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A0704"/>
    <w:rPr>
      <w:rFonts w:ascii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A070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A0704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8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8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anastasia.zirka</dc:creator>
  <cp:keywords/>
  <dc:description/>
  <cp:lastModifiedBy>anastasia.zirka</cp:lastModifiedBy>
  <cp:revision>10</cp:revision>
  <dcterms:created xsi:type="dcterms:W3CDTF">2019-12-25T11:46:00Z</dcterms:created>
  <dcterms:modified xsi:type="dcterms:W3CDTF">2020-01-09T09:33:00Z</dcterms:modified>
</cp:coreProperties>
</file>