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33" w:rsidRDefault="00284333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030B5B" w:rsidRPr="00AF440E" w:rsidRDefault="00030B5B" w:rsidP="00030B5B">
      <w:pPr>
        <w:pStyle w:val="2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2273300</wp:posOffset>
            </wp:positionH>
            <wp:positionV relativeFrom="paragraph">
              <wp:posOffset>-631190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030B5B" w:rsidRPr="00594CF5" w:rsidRDefault="00C845E1" w:rsidP="00030B5B">
      <w:pPr>
        <w:pStyle w:val="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Министерство науки и высшего образования российской федерации</w:t>
      </w:r>
    </w:p>
    <w:p w:rsidR="00030B5B" w:rsidRPr="00594CF5" w:rsidRDefault="00030B5B" w:rsidP="00030B5B">
      <w:pPr>
        <w:jc w:val="center"/>
        <w:rPr>
          <w:rFonts w:ascii="Arial Narrow" w:hAnsi="Arial Narrow"/>
          <w:sz w:val="12"/>
          <w:szCs w:val="12"/>
        </w:rPr>
      </w:pP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Федеральное государственное бюджетное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>образовательное учреждение высшего образования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«Тюменский </w:t>
      </w:r>
      <w:r>
        <w:rPr>
          <w:rFonts w:ascii="Arial Narrow" w:hAnsi="Arial Narrow"/>
          <w:b/>
          <w:bCs/>
          <w:color w:val="000000"/>
          <w:sz w:val="24"/>
        </w:rPr>
        <w:t>индустриальный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университет»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aps/>
          <w:color w:val="000000"/>
          <w:sz w:val="24"/>
        </w:rPr>
        <w:t>(Т</w:t>
      </w:r>
      <w:r>
        <w:rPr>
          <w:rFonts w:ascii="Arial Narrow" w:hAnsi="Arial Narrow"/>
          <w:b/>
          <w:bCs/>
          <w:caps/>
          <w:color w:val="000000"/>
          <w:sz w:val="24"/>
        </w:rPr>
        <w:t>ИУ</w:t>
      </w:r>
      <w:r w:rsidRPr="00594CF5">
        <w:rPr>
          <w:rFonts w:ascii="Arial Narrow" w:hAnsi="Arial Narrow"/>
          <w:b/>
          <w:bCs/>
          <w:color w:val="000000"/>
          <w:sz w:val="24"/>
        </w:rPr>
        <w:t>)</w:t>
      </w: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Pr="00321E56" w:rsidRDefault="00321E56" w:rsidP="00321E56">
      <w:pPr>
        <w:rPr>
          <w:rFonts w:ascii="Arial Narrow" w:hAnsi="Arial Narrow"/>
          <w:sz w:val="8"/>
          <w:szCs w:val="8"/>
        </w:rPr>
      </w:pPr>
    </w:p>
    <w:p w:rsidR="00321E56" w:rsidRPr="00321E56" w:rsidRDefault="00321E56" w:rsidP="00321E56">
      <w:pPr>
        <w:rPr>
          <w:rFonts w:ascii="Arial Narrow" w:hAnsi="Arial Narrow"/>
          <w:sz w:val="8"/>
          <w:szCs w:val="8"/>
        </w:rPr>
      </w:pPr>
    </w:p>
    <w:p w:rsidR="009A19B7" w:rsidRDefault="009A19B7" w:rsidP="00463120">
      <w:pPr>
        <w:jc w:val="both"/>
        <w:rPr>
          <w:rFonts w:ascii="Arial Narrow" w:hAnsi="Arial Narrow"/>
          <w:sz w:val="22"/>
          <w:szCs w:val="22"/>
        </w:rPr>
      </w:pPr>
    </w:p>
    <w:p w:rsidR="00CE0449" w:rsidRPr="00B00447" w:rsidRDefault="00CE0449" w:rsidP="00B00447">
      <w:pPr>
        <w:jc w:val="center"/>
        <w:rPr>
          <w:rFonts w:ascii="Arial Narrow" w:hAnsi="Arial Narrow"/>
          <w:b/>
          <w:szCs w:val="28"/>
        </w:rPr>
      </w:pPr>
      <w:r w:rsidRPr="00B00447">
        <w:rPr>
          <w:rFonts w:ascii="Arial Narrow" w:hAnsi="Arial Narrow"/>
          <w:b/>
          <w:szCs w:val="28"/>
        </w:rPr>
        <w:t>В ТИУ нашли способ получения пресной воды с помощью энергии морских волн</w:t>
      </w:r>
    </w:p>
    <w:p w:rsidR="00CE0449" w:rsidRPr="00B00447" w:rsidRDefault="00B00447" w:rsidP="00B00447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B00447">
        <w:rPr>
          <w:rFonts w:ascii="Arial Narrow" w:hAnsi="Arial Narrow"/>
          <w:sz w:val="20"/>
          <w:szCs w:val="20"/>
        </w:rPr>
        <w:t xml:space="preserve">13 апреля </w:t>
      </w:r>
      <w:r w:rsidR="00CE0449" w:rsidRPr="00B00447">
        <w:rPr>
          <w:rFonts w:ascii="Arial Narrow" w:hAnsi="Arial Narrow"/>
          <w:sz w:val="20"/>
          <w:szCs w:val="20"/>
        </w:rPr>
        <w:t>2021</w:t>
      </w:r>
      <w:r w:rsidRPr="00B00447">
        <w:rPr>
          <w:rFonts w:ascii="Arial Narrow" w:hAnsi="Arial Narrow"/>
          <w:sz w:val="20"/>
          <w:szCs w:val="20"/>
        </w:rPr>
        <w:t xml:space="preserve"> года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B00447" w:rsidRDefault="00CE0449" w:rsidP="00B00447">
      <w:pPr>
        <w:ind w:firstLine="708"/>
        <w:jc w:val="both"/>
        <w:rPr>
          <w:rFonts w:ascii="Arial Narrow" w:hAnsi="Arial Narrow"/>
          <w:b/>
          <w:sz w:val="24"/>
        </w:rPr>
      </w:pPr>
      <w:r w:rsidRPr="00B00447">
        <w:rPr>
          <w:rFonts w:ascii="Arial Narrow" w:hAnsi="Arial Narrow"/>
          <w:b/>
          <w:sz w:val="24"/>
        </w:rPr>
        <w:t>Учёные Тюменского индустриального университета разработали способ опреснения морской воды с помощью энергии волн. Автономные энергосберегающие установки могут использоваться для водоснабжения малых прибрежных городов, посёлков и гост</w:t>
      </w:r>
      <w:r w:rsidR="00C1546D">
        <w:rPr>
          <w:rFonts w:ascii="Arial Narrow" w:hAnsi="Arial Narrow"/>
          <w:b/>
          <w:sz w:val="24"/>
        </w:rPr>
        <w:t>иниц, а также снабжения пресной</w:t>
      </w:r>
      <w:r w:rsidRPr="00B00447">
        <w:rPr>
          <w:rFonts w:ascii="Arial Narrow" w:hAnsi="Arial Narrow"/>
          <w:b/>
          <w:sz w:val="24"/>
        </w:rPr>
        <w:t xml:space="preserve"> водой прибрежных и плавучих оранжерей, в которых выращиваются растения.</w:t>
      </w:r>
    </w:p>
    <w:p w:rsidR="00CE0449" w:rsidRPr="00B00447" w:rsidRDefault="00CE0449" w:rsidP="00CE0449">
      <w:pPr>
        <w:jc w:val="both"/>
        <w:rPr>
          <w:rFonts w:ascii="Arial Narrow" w:hAnsi="Arial Narrow"/>
          <w:b/>
          <w:sz w:val="24"/>
        </w:rPr>
      </w:pPr>
    </w:p>
    <w:p w:rsidR="00CE0449" w:rsidRPr="00CE0449" w:rsidRDefault="00CE0449" w:rsidP="00B0044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E0449">
        <w:rPr>
          <w:rFonts w:ascii="Arial Narrow" w:hAnsi="Arial Narrow"/>
          <w:sz w:val="22"/>
          <w:szCs w:val="22"/>
        </w:rPr>
        <w:t>«Технология выращивания растений методом гидропоники в оранжереях на морских плавучих платформах экономически выгодна. Отсутствуют расходы на дистиллированную воду для приготовления питательных растворов и капельного полив</w:t>
      </w:r>
      <w:r w:rsidR="00C1546D">
        <w:rPr>
          <w:rFonts w:ascii="Arial Narrow" w:hAnsi="Arial Narrow"/>
          <w:sz w:val="22"/>
          <w:szCs w:val="22"/>
        </w:rPr>
        <w:t>а. Кондиционирование</w:t>
      </w:r>
      <w:r w:rsidRPr="00CE0449">
        <w:rPr>
          <w:rFonts w:ascii="Arial Narrow" w:hAnsi="Arial Narrow"/>
          <w:sz w:val="22"/>
          <w:szCs w:val="22"/>
        </w:rPr>
        <w:t xml:space="preserve"> воздуха в теплицах (охлаждение в летний период) осуществляется за счет окружающей морской воды. Отсутствуют затраты на приобретение или аренду земли под тепличное хозяйство», – говорит доктор технических наук, профессор кафедры Водоснабжения и водоотведения ТИУ Виктор Миронов.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CE0449" w:rsidRDefault="00CE0449" w:rsidP="00B0044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E0449">
        <w:rPr>
          <w:rFonts w:ascii="Arial Narrow" w:hAnsi="Arial Narrow"/>
          <w:sz w:val="22"/>
          <w:szCs w:val="22"/>
        </w:rPr>
        <w:t>По его словам, дистилли</w:t>
      </w:r>
      <w:r w:rsidR="00C1546D">
        <w:rPr>
          <w:rFonts w:ascii="Arial Narrow" w:hAnsi="Arial Narrow"/>
          <w:sz w:val="22"/>
          <w:szCs w:val="22"/>
        </w:rPr>
        <w:t>рованная вода для приготовления</w:t>
      </w:r>
      <w:r w:rsidRPr="00CE0449">
        <w:rPr>
          <w:rFonts w:ascii="Arial Narrow" w:hAnsi="Arial Narrow"/>
          <w:sz w:val="22"/>
          <w:szCs w:val="22"/>
        </w:rPr>
        <w:t xml:space="preserve"> питательных растворов гидропоники вырабатывается из морской с использованием низкопотенциальной энергии волн в стандартных обратноосмотических опреснительных установках.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CE0449" w:rsidRDefault="00CE0449" w:rsidP="00B0044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E0449">
        <w:rPr>
          <w:rFonts w:ascii="Arial Narrow" w:hAnsi="Arial Narrow"/>
          <w:sz w:val="22"/>
          <w:szCs w:val="22"/>
        </w:rPr>
        <w:t>Низкопотенциальная энергия мор</w:t>
      </w:r>
      <w:r w:rsidR="00C1546D">
        <w:rPr>
          <w:rFonts w:ascii="Arial Narrow" w:hAnsi="Arial Narrow"/>
          <w:sz w:val="22"/>
          <w:szCs w:val="22"/>
        </w:rPr>
        <w:t>ских волн характеризуется малой</w:t>
      </w:r>
      <w:r w:rsidRPr="00CE0449">
        <w:rPr>
          <w:rFonts w:ascii="Arial Narrow" w:hAnsi="Arial Narrow"/>
          <w:sz w:val="22"/>
          <w:szCs w:val="22"/>
        </w:rPr>
        <w:t xml:space="preserve"> высотой волны и высокой обеспеченностью, такие волны существуют практически всегда и везде в незамерзающих морях.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CE0449" w:rsidRDefault="00CE0449" w:rsidP="00B0044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E0449">
        <w:rPr>
          <w:rFonts w:ascii="Arial Narrow" w:hAnsi="Arial Narrow"/>
          <w:sz w:val="22"/>
          <w:szCs w:val="22"/>
        </w:rPr>
        <w:t>Кондиционирование (охлаждение) воздуха в теплицах осуществляется охлажденными морской водой боковыми стенками теплицы и дном без применения дорогостоящих энергоемких компрессионных систем кондиционирования воздуха.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CE0449" w:rsidRDefault="00CE0449" w:rsidP="00B0044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E0449">
        <w:rPr>
          <w:rFonts w:ascii="Arial Narrow" w:hAnsi="Arial Narrow"/>
          <w:sz w:val="22"/>
          <w:szCs w:val="22"/>
        </w:rPr>
        <w:t>Для нагрева воздуха в теплицах при низких температурах окружающей среды используется остаточная энергия сбрасываемого рассола.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CE0449" w:rsidRDefault="00CE0449" w:rsidP="00B0044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E0449">
        <w:rPr>
          <w:rFonts w:ascii="Arial Narrow" w:hAnsi="Arial Narrow"/>
          <w:sz w:val="22"/>
          <w:szCs w:val="22"/>
        </w:rPr>
        <w:t>Рациональное использование пространства обеспечивается расположением тепличного хозяйства внутри плавучей платформы с низким центром тяжести, с прозрачной плоской кровлей для инсоляции и не предполагает использования территории суши с дорогостоящей землей.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CE0449" w:rsidRDefault="00CE0449" w:rsidP="00B0044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E0449">
        <w:rPr>
          <w:rFonts w:ascii="Arial Narrow" w:hAnsi="Arial Narrow"/>
          <w:sz w:val="22"/>
          <w:szCs w:val="22"/>
        </w:rPr>
        <w:t>«Производительность одного плавучего модуля при использовании низкопотенциальной энергии морских волн и обратноосмотических стандартных опреснительных установок составляет не менее 10000 л</w:t>
      </w:r>
      <w:r w:rsidR="00C1546D">
        <w:rPr>
          <w:rFonts w:ascii="Arial Narrow" w:hAnsi="Arial Narrow"/>
          <w:sz w:val="22"/>
          <w:szCs w:val="22"/>
        </w:rPr>
        <w:t xml:space="preserve">итров пресной воды в сутки», – </w:t>
      </w:r>
      <w:bookmarkStart w:id="0" w:name="_GoBack"/>
      <w:bookmarkEnd w:id="0"/>
      <w:r w:rsidRPr="00CE0449">
        <w:rPr>
          <w:rFonts w:ascii="Arial Narrow" w:hAnsi="Arial Narrow"/>
          <w:sz w:val="22"/>
          <w:szCs w:val="22"/>
        </w:rPr>
        <w:t>сообщил Виктор Миронов.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CE0449" w:rsidRDefault="00CE0449" w:rsidP="00B0044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E0449">
        <w:rPr>
          <w:rFonts w:ascii="Arial Narrow" w:hAnsi="Arial Narrow"/>
          <w:sz w:val="22"/>
          <w:szCs w:val="22"/>
        </w:rPr>
        <w:lastRenderedPageBreak/>
        <w:t>По его данным, такой производительности достаточно для приготовления  питательных растворов, необходимых для выращивания растений методом гидропоники и капельного полива в тепличных хозяйствах достаточно большой площади.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B00447" w:rsidRDefault="00CE0449" w:rsidP="00B00447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B00447">
        <w:rPr>
          <w:rFonts w:ascii="Arial Narrow" w:hAnsi="Arial Narrow"/>
          <w:b/>
          <w:sz w:val="22"/>
          <w:szCs w:val="22"/>
        </w:rPr>
        <w:t>Справка</w:t>
      </w:r>
    </w:p>
    <w:p w:rsidR="00CE0449" w:rsidRPr="00CE0449" w:rsidRDefault="00CE0449" w:rsidP="00CE0449">
      <w:pPr>
        <w:jc w:val="both"/>
        <w:rPr>
          <w:rFonts w:ascii="Arial Narrow" w:hAnsi="Arial Narrow"/>
          <w:sz w:val="22"/>
          <w:szCs w:val="22"/>
        </w:rPr>
      </w:pPr>
    </w:p>
    <w:p w:rsidR="00CE0449" w:rsidRPr="00B00447" w:rsidRDefault="00CE0449" w:rsidP="00B00447">
      <w:pPr>
        <w:ind w:firstLine="708"/>
        <w:jc w:val="both"/>
        <w:rPr>
          <w:rFonts w:ascii="Arial Narrow" w:hAnsi="Arial Narrow"/>
          <w:i/>
          <w:sz w:val="22"/>
          <w:szCs w:val="22"/>
        </w:rPr>
      </w:pPr>
      <w:r w:rsidRPr="00B00447">
        <w:rPr>
          <w:rFonts w:ascii="Arial Narrow" w:hAnsi="Arial Narrow"/>
          <w:i/>
          <w:sz w:val="22"/>
          <w:szCs w:val="22"/>
        </w:rPr>
        <w:t>Виктор Владимирович Миронов – действительный член Российской Академии Естествознания, Заслуженный изобретатель РФ, Почетный работник высшей школы. Имеет Российский, Евразийский и Китайский патенты на изобретение «Способ получения воды из воздуха». В 2017 году вместе с коллективом награжден дипломом в номинации «100 лучших изобретений».</w:t>
      </w:r>
    </w:p>
    <w:p w:rsidR="00B00447" w:rsidRDefault="00B00447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321E56" w:rsidRPr="00321E56" w:rsidRDefault="00321E56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321E56">
        <w:rPr>
          <w:rFonts w:ascii="Arial Narrow" w:hAnsi="Arial Narrow"/>
          <w:b/>
          <w:sz w:val="22"/>
          <w:szCs w:val="22"/>
        </w:rPr>
        <w:t>Пресс-служба ТИУ</w:t>
      </w:r>
    </w:p>
    <w:p w:rsidR="00321E56" w:rsidRPr="00321E56" w:rsidRDefault="00321E56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321E56">
        <w:rPr>
          <w:rFonts w:ascii="Arial Narrow" w:hAnsi="Arial Narrow"/>
          <w:b/>
          <w:sz w:val="22"/>
          <w:szCs w:val="22"/>
        </w:rPr>
        <w:t>8(3452)390330</w:t>
      </w:r>
    </w:p>
    <w:sectPr w:rsidR="00321E56" w:rsidRPr="0032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A4" w:rsidRDefault="009E72A4" w:rsidP="00C11FD8">
      <w:r>
        <w:separator/>
      </w:r>
    </w:p>
  </w:endnote>
  <w:endnote w:type="continuationSeparator" w:id="0">
    <w:p w:rsidR="009E72A4" w:rsidRDefault="009E72A4" w:rsidP="00C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A4" w:rsidRDefault="009E72A4" w:rsidP="00C11FD8">
      <w:r>
        <w:separator/>
      </w:r>
    </w:p>
  </w:footnote>
  <w:footnote w:type="continuationSeparator" w:id="0">
    <w:p w:rsidR="009E72A4" w:rsidRDefault="009E72A4" w:rsidP="00C1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60AE"/>
    <w:multiLevelType w:val="hybridMultilevel"/>
    <w:tmpl w:val="766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2E98"/>
    <w:multiLevelType w:val="multilevel"/>
    <w:tmpl w:val="809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45FB0"/>
    <w:multiLevelType w:val="multilevel"/>
    <w:tmpl w:val="5726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EF"/>
    <w:rsid w:val="00030B5B"/>
    <w:rsid w:val="0006369C"/>
    <w:rsid w:val="000C5E03"/>
    <w:rsid w:val="000E6A41"/>
    <w:rsid w:val="00107681"/>
    <w:rsid w:val="00153C1C"/>
    <w:rsid w:val="0016558D"/>
    <w:rsid w:val="001C4475"/>
    <w:rsid w:val="00226BEB"/>
    <w:rsid w:val="0025660A"/>
    <w:rsid w:val="00266D28"/>
    <w:rsid w:val="00284333"/>
    <w:rsid w:val="002A35E6"/>
    <w:rsid w:val="002E2746"/>
    <w:rsid w:val="002F1283"/>
    <w:rsid w:val="002F6F57"/>
    <w:rsid w:val="00321506"/>
    <w:rsid w:val="00321E56"/>
    <w:rsid w:val="003359DF"/>
    <w:rsid w:val="00344161"/>
    <w:rsid w:val="00397271"/>
    <w:rsid w:val="0042416E"/>
    <w:rsid w:val="004539B8"/>
    <w:rsid w:val="00463120"/>
    <w:rsid w:val="004C32FB"/>
    <w:rsid w:val="004C39F6"/>
    <w:rsid w:val="004D0238"/>
    <w:rsid w:val="004F5BFE"/>
    <w:rsid w:val="00581FF7"/>
    <w:rsid w:val="00583F67"/>
    <w:rsid w:val="005902A7"/>
    <w:rsid w:val="0059517B"/>
    <w:rsid w:val="00595C29"/>
    <w:rsid w:val="005970B7"/>
    <w:rsid w:val="005A30EF"/>
    <w:rsid w:val="005B5E70"/>
    <w:rsid w:val="005B6991"/>
    <w:rsid w:val="005F08A0"/>
    <w:rsid w:val="00602511"/>
    <w:rsid w:val="0061007A"/>
    <w:rsid w:val="0062610E"/>
    <w:rsid w:val="00637488"/>
    <w:rsid w:val="006526FF"/>
    <w:rsid w:val="006D5CAC"/>
    <w:rsid w:val="006F0568"/>
    <w:rsid w:val="0073146B"/>
    <w:rsid w:val="007730F1"/>
    <w:rsid w:val="007827DE"/>
    <w:rsid w:val="007A2112"/>
    <w:rsid w:val="007C3BDB"/>
    <w:rsid w:val="007C77FB"/>
    <w:rsid w:val="00832426"/>
    <w:rsid w:val="00845E56"/>
    <w:rsid w:val="00852565"/>
    <w:rsid w:val="0087481F"/>
    <w:rsid w:val="0087740D"/>
    <w:rsid w:val="008B4F41"/>
    <w:rsid w:val="008F5A9C"/>
    <w:rsid w:val="00921128"/>
    <w:rsid w:val="009271E5"/>
    <w:rsid w:val="00927BD7"/>
    <w:rsid w:val="00935097"/>
    <w:rsid w:val="00942B80"/>
    <w:rsid w:val="009A19B7"/>
    <w:rsid w:val="009B1C42"/>
    <w:rsid w:val="009C1E2A"/>
    <w:rsid w:val="009D2CE0"/>
    <w:rsid w:val="009E72A4"/>
    <w:rsid w:val="00A12A36"/>
    <w:rsid w:val="00A50D02"/>
    <w:rsid w:val="00A568DD"/>
    <w:rsid w:val="00A67C10"/>
    <w:rsid w:val="00A8275C"/>
    <w:rsid w:val="00A8285D"/>
    <w:rsid w:val="00AA650A"/>
    <w:rsid w:val="00AA6847"/>
    <w:rsid w:val="00AA68C8"/>
    <w:rsid w:val="00AB2B6D"/>
    <w:rsid w:val="00AB2BC2"/>
    <w:rsid w:val="00AB69F5"/>
    <w:rsid w:val="00AC0F95"/>
    <w:rsid w:val="00AD586B"/>
    <w:rsid w:val="00AD6C46"/>
    <w:rsid w:val="00AF6026"/>
    <w:rsid w:val="00B00447"/>
    <w:rsid w:val="00B233D3"/>
    <w:rsid w:val="00B41B48"/>
    <w:rsid w:val="00BB29FF"/>
    <w:rsid w:val="00BF584F"/>
    <w:rsid w:val="00C11FD8"/>
    <w:rsid w:val="00C1546D"/>
    <w:rsid w:val="00C55236"/>
    <w:rsid w:val="00C83B15"/>
    <w:rsid w:val="00C845E1"/>
    <w:rsid w:val="00CA723D"/>
    <w:rsid w:val="00CB0807"/>
    <w:rsid w:val="00CB2E40"/>
    <w:rsid w:val="00CB6C2A"/>
    <w:rsid w:val="00CC08EF"/>
    <w:rsid w:val="00CE0449"/>
    <w:rsid w:val="00D32FB7"/>
    <w:rsid w:val="00D42B0D"/>
    <w:rsid w:val="00D57845"/>
    <w:rsid w:val="00D63B17"/>
    <w:rsid w:val="00DE0C3C"/>
    <w:rsid w:val="00DF025B"/>
    <w:rsid w:val="00E01ED1"/>
    <w:rsid w:val="00E63FCD"/>
    <w:rsid w:val="00E70B48"/>
    <w:rsid w:val="00E96B09"/>
    <w:rsid w:val="00F218F9"/>
    <w:rsid w:val="00F37A9C"/>
    <w:rsid w:val="00F45A12"/>
    <w:rsid w:val="00F642F6"/>
    <w:rsid w:val="00F82944"/>
    <w:rsid w:val="00F85DDF"/>
    <w:rsid w:val="00FA2224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A03D-EC77-455A-B9AE-C9080F3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rsid w:val="00030B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8D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A568D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uiPriority w:val="22"/>
    <w:qFormat/>
    <w:rsid w:val="00A568DD"/>
    <w:rPr>
      <w:b/>
      <w:bCs/>
    </w:rPr>
  </w:style>
  <w:style w:type="paragraph" w:styleId="aa">
    <w:name w:val="List Paragraph"/>
    <w:basedOn w:val="a"/>
    <w:uiPriority w:val="34"/>
    <w:qFormat/>
    <w:rsid w:val="0060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Яркова  Лариса Юрьевна</cp:lastModifiedBy>
  <cp:revision>3</cp:revision>
  <dcterms:created xsi:type="dcterms:W3CDTF">2021-04-13T07:10:00Z</dcterms:created>
  <dcterms:modified xsi:type="dcterms:W3CDTF">2021-04-13T07:11:00Z</dcterms:modified>
</cp:coreProperties>
</file>