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3B5" w:rsidRPr="00101548" w:rsidRDefault="00611407" w:rsidP="00F5155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33B5" w:rsidRPr="00101548">
        <w:rPr>
          <w:rFonts w:ascii="Times New Roman" w:hAnsi="Times New Roman" w:cs="Times New Roman"/>
          <w:sz w:val="28"/>
          <w:szCs w:val="28"/>
        </w:rPr>
        <w:t xml:space="preserve"> июня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9633B5" w:rsidRPr="00101548">
        <w:rPr>
          <w:rFonts w:ascii="Times New Roman" w:hAnsi="Times New Roman" w:cs="Times New Roman"/>
          <w:sz w:val="28"/>
          <w:szCs w:val="28"/>
        </w:rPr>
        <w:t xml:space="preserve"> г. в Сибирском институте управления – филиале Российской академии народного хозяйства и государст</w:t>
      </w:r>
      <w:r w:rsidR="00F5155F" w:rsidRPr="00101548">
        <w:rPr>
          <w:rFonts w:ascii="Times New Roman" w:hAnsi="Times New Roman" w:cs="Times New Roman"/>
          <w:sz w:val="28"/>
          <w:szCs w:val="28"/>
        </w:rPr>
        <w:t xml:space="preserve">венной службы при Президенте РФ. </w:t>
      </w:r>
      <w:r w:rsidR="009633B5" w:rsidRPr="00101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B51147" w:rsidRPr="0010154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9633B5" w:rsidRPr="0010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</w:t>
      </w:r>
      <w:r w:rsidR="00B51147" w:rsidRPr="001015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выступили</w:t>
      </w:r>
      <w:r w:rsidR="009633B5" w:rsidRPr="0010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Сибирский институт управления – филиал Российской академии народного хозяйства и государственной службы при </w:t>
      </w:r>
      <w:r w:rsidR="00B51147" w:rsidRPr="001015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633B5" w:rsidRPr="001015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резиденте РФ, Новосибирское высшее военное командное училище и экспертный клуб «Сибирь – Евразия».</w:t>
      </w:r>
      <w:r w:rsidR="00B51147" w:rsidRPr="0010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1407" w:rsidRPr="00611407" w:rsidRDefault="00B51147" w:rsidP="00B51147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пленарном заседании </w:t>
      </w:r>
      <w:r w:rsidR="00F5155F" w:rsidRPr="00101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114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F5155F" w:rsidRPr="0010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</w:t>
      </w:r>
      <w:r w:rsidRPr="0010154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приветственным словом к участникам конференции выступил</w:t>
      </w:r>
      <w:r w:rsidR="0061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директор Сибирского института управления Сергей Робертович Сверчков и заместитель начальника Новосибирского высшего военного командного училища по учебной и научной работе Дмитрий Александрович </w:t>
      </w:r>
      <w:proofErr w:type="spellStart"/>
      <w:r w:rsidR="006114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Волоткович</w:t>
      </w:r>
      <w:proofErr w:type="spellEnd"/>
      <w:r w:rsidR="0061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отметили важность широкого сотрудничества гражданских и военных специалистов, политологов, историков, преподавателей вузов, курсантов и студентов в обсуждении проблем интеграции и безопасности, в особенности на постсоветском пространстве. </w:t>
      </w:r>
    </w:p>
    <w:p w:rsidR="00611407" w:rsidRDefault="00611407" w:rsidP="00B51147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51147" w:rsidRPr="0010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пленарном заседании выступили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кафедры регионоведения Евразийского национального университета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Л.Н.Гумилёва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Жаслан</w:t>
      </w:r>
      <w:proofErr w:type="spellEnd"/>
      <w:r w:rsidRPr="0060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0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Ессеевич</w:t>
      </w:r>
      <w:proofErr w:type="spellEnd"/>
      <w:r w:rsidRPr="0060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Нурбаев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в докладе «Приграничное сотрудничество России и Казахстана в сфере туризма» рассказал о перспективах туристических обменов между двумя странами и о той важной роли, которую они играют в укреплении экономических и культурных связей между ними. Директор Общественного фонда «Социум-Павлодар» </w:t>
      </w:r>
      <w:r w:rsidRPr="0060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Дмитрий Артурович Франк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конкретных примерах сравнил, как развиваются отношения Казахстана с Россией и США в экономической сфере и сообщил о трудностях, которые возникают при введении общей валюты для стран ЕАЭС. Профессор кафедры социальных наук Республики Беларусь </w:t>
      </w:r>
      <w:r w:rsidRPr="0060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Николай Васильевич </w:t>
      </w:r>
      <w:proofErr w:type="spellStart"/>
      <w:r w:rsidRPr="0060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Карпиленя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 необходимость осознания цивилизационных особенностей различных культурно-исторических образований для формирования модели многополярного мира и установления баланса сил. Преподаватель Новосибирского высшего военного командного училища </w:t>
      </w:r>
      <w:r w:rsidR="00607F31" w:rsidRPr="0060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Игорь Валентинович </w:t>
      </w:r>
      <w:proofErr w:type="spellStart"/>
      <w:r w:rsidR="00607F31" w:rsidRPr="0060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Лихоманов</w:t>
      </w:r>
      <w:proofErr w:type="spellEnd"/>
      <w:r w:rsidR="00607F31" w:rsidRPr="0060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проанализировал формирующуюся идеологию современной России и отметил, что </w:t>
      </w:r>
      <w:proofErr w:type="spellStart"/>
      <w:r w:rsidR="00607F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неоевразийские</w:t>
      </w:r>
      <w:proofErr w:type="spellEnd"/>
      <w:r w:rsidR="0060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мотивы в этой идеологии стремятся узаконить «империю и тоталитаризм». </w:t>
      </w:r>
      <w:r w:rsidR="0009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Историю военного дела </w:t>
      </w:r>
      <w:proofErr w:type="spellStart"/>
      <w:r w:rsidR="00096F2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кыргызов</w:t>
      </w:r>
      <w:proofErr w:type="spellEnd"/>
      <w:r w:rsidR="0009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Средние века и его роль в евразийских интеграционных и дезинтеграционных процессах раскрыл известный во всём мире специалист по истории вооружения в Евразии доктор исторических наук </w:t>
      </w:r>
      <w:r w:rsidR="00096F2C" w:rsidRPr="00096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Юлий Сергеевич Худяков</w:t>
      </w:r>
      <w:r w:rsidR="0009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60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исторических наук </w:t>
      </w:r>
      <w:r w:rsidR="00607F31" w:rsidRPr="0060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Михаил Викторович Шиловский</w:t>
      </w:r>
      <w:r w:rsidR="0060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докладе «Россия в евразийском пространстве в </w:t>
      </w:r>
      <w:r w:rsidR="00607F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="00607F31" w:rsidRPr="0060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первой половины ХХ в.» обратился к историческому аспекту данной темы и раскрыл процесс оформления восточной границы евразийской территории России в рамках теории </w:t>
      </w:r>
      <w:proofErr w:type="spellStart"/>
      <w:r w:rsidR="00607F3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фронтира</w:t>
      </w:r>
      <w:proofErr w:type="spellEnd"/>
      <w:r w:rsidR="0060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сделав вывод, что трансформация евразийского мира в Азиатской России была прервана Первой мировой войной. Коррупции как глобальной проблеме посвятил свой доклад кандидат философских наук </w:t>
      </w:r>
      <w:r w:rsidR="00607F31" w:rsidRPr="0060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Андрей Иванович Пальцев</w:t>
      </w:r>
      <w:r w:rsidR="00607F3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отметив противоречивый характер коррупционной деятельности первого сибирского губернатора.</w:t>
      </w:r>
      <w:r w:rsidR="00C7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интерес и оживлённую дискуссию вызвал доклад сотрудника аппарата Государственной думы РФ кандидата психологических наук </w:t>
      </w:r>
      <w:r w:rsidR="00C74961" w:rsidRPr="00C74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Наталии Рудольфовны Красовской</w:t>
      </w:r>
      <w:r w:rsidR="00C7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информационных войнах на территории бывшего СССР. Гости из Казахстана и Армении, согласившись с тем, что количество говорящих на русском языке в республиках постсоветского пространства сокращается, тем не менее отметили недостаточность работы российских культурных организаций в республиках по сравнению, например, с американскими, пропагандирующими изучение английского языка.</w:t>
      </w:r>
      <w:r w:rsidR="0009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Декан факультета политики и международных отношений </w:t>
      </w:r>
      <w:r w:rsidR="00096F2C" w:rsidRPr="00096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Сергей Васильевич Козлов</w:t>
      </w:r>
      <w:r w:rsidR="0009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 особенности действий России и Китая на Евразийском пространстве, сравнив действия Китая с пауком, который тихо захватывает «жертву» и потихоньку переваривает её, оставляя нетронутой оболочку, в то время как Россия часто пугает своей имперской риторикой. </w:t>
      </w:r>
      <w:r w:rsidR="00096F2C" w:rsidRPr="00096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 Михайлович Барсуков</w:t>
      </w:r>
      <w:r w:rsidR="0009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проанализировал выборы президента Казахстана как ответ на кризисные тренды в Евразии.</w:t>
      </w:r>
    </w:p>
    <w:p w:rsidR="00F5155F" w:rsidRPr="00101548" w:rsidRDefault="009633B5" w:rsidP="00B51147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конференции </w:t>
      </w:r>
      <w:r w:rsidR="00F5155F" w:rsidRPr="001015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работали несколько тематических секций.</w:t>
      </w:r>
    </w:p>
    <w:p w:rsidR="00C74961" w:rsidRDefault="00F5155F" w:rsidP="00B51147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секции «</w:t>
      </w:r>
      <w:r w:rsidR="009633B5" w:rsidRPr="001015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 и политико-правовые проблемы Евразийской интеграции</w:t>
      </w:r>
      <w:r w:rsidRPr="001015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0939" w:rsidRPr="0010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представлены доклады доктора военных наук генерал-майора </w:t>
      </w:r>
      <w:proofErr w:type="spellStart"/>
      <w:r w:rsidR="00C74961" w:rsidRPr="00B21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Жумабека</w:t>
      </w:r>
      <w:proofErr w:type="spellEnd"/>
      <w:r w:rsidR="00C74961" w:rsidRPr="00B21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74961" w:rsidRPr="00B21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Хатиоллаевича</w:t>
      </w:r>
      <w:proofErr w:type="spellEnd"/>
      <w:r w:rsidR="00C74961" w:rsidRPr="00B21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Ахметова</w:t>
      </w:r>
      <w:r w:rsidR="00C7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 </w:t>
      </w:r>
      <w:proofErr w:type="spellStart"/>
      <w:r w:rsidR="00C7496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</w:t>
      </w:r>
      <w:proofErr w:type="spellEnd"/>
      <w:r w:rsidR="00C7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-Султан) о военно-интеграционном механизме ОДКБ на Евразийском пространстве, главного специалиста оперативно-аналитического центра при президенте Республики Беларусь </w:t>
      </w:r>
      <w:r w:rsidR="00C74961" w:rsidRPr="00B21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Александра Александровича </w:t>
      </w:r>
      <w:proofErr w:type="spellStart"/>
      <w:r w:rsidR="00C74961" w:rsidRPr="00B21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Мушты</w:t>
      </w:r>
      <w:proofErr w:type="spellEnd"/>
      <w:r w:rsidR="00C7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реалиях и перспективах интеграции Украины в НАТО.</w:t>
      </w:r>
    </w:p>
    <w:p w:rsidR="00C74961" w:rsidRDefault="00C74961" w:rsidP="00B51147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секции «Научно-техническая интеграция и информационная безопасность на евразийском пространстве» были представлены доклады доцента кафедры идеологической работы Военной академии Республики Беларусь </w:t>
      </w:r>
      <w:r w:rsidRPr="00B21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Екатерина Владимировна Воронова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анализом опыта социальных сетей в политическом и информационном противоборстве и профессора Российского университета дружбы народов </w:t>
      </w:r>
      <w:r w:rsidRPr="00B21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Анатолия Васильевича Нестерова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информационной безопасности пользовательских данных в цифровом обществе.</w:t>
      </w:r>
    </w:p>
    <w:p w:rsidR="00C74961" w:rsidRDefault="00C74961" w:rsidP="00B51147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секции «Образование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интегрирующейся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Евразии» </w:t>
      </w:r>
      <w:r w:rsidR="00B2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представлены доклады кандидата филологических наук </w:t>
      </w:r>
      <w:r w:rsidR="00B21F10" w:rsidRPr="00B21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Юлии Николаевны Кузнецовой</w:t>
      </w:r>
      <w:r w:rsidR="00B2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культурно-языковой и образовательной политике в области русского языка в современном Казахстане, доктора исторических наук </w:t>
      </w:r>
      <w:r w:rsidR="00B21F10" w:rsidRPr="00B21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Владислава Геннадьевича </w:t>
      </w:r>
      <w:proofErr w:type="spellStart"/>
      <w:r w:rsidR="00B21F10" w:rsidRPr="00B21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Кокоулина</w:t>
      </w:r>
      <w:proofErr w:type="spellEnd"/>
      <w:r w:rsidR="00B2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кандидата исторических наук </w:t>
      </w:r>
      <w:r w:rsidR="00B21F10" w:rsidRPr="00B21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Александра Кирилловича </w:t>
      </w:r>
      <w:proofErr w:type="spellStart"/>
      <w:r w:rsidR="00B21F10" w:rsidRPr="00B21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Конопацкого</w:t>
      </w:r>
      <w:proofErr w:type="spellEnd"/>
      <w:r w:rsidR="00B2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проблемах подготовки иностранных военнослужащих в высших военных учебных заведениях России, декана факультета психологии и педагогики ОГПУ </w:t>
      </w:r>
      <w:r w:rsidR="00B21F10" w:rsidRPr="00B21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Андрея Юрьевича </w:t>
      </w:r>
      <w:proofErr w:type="spellStart"/>
      <w:r w:rsidR="00B21F10" w:rsidRPr="00B21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Асриева</w:t>
      </w:r>
      <w:proofErr w:type="spellEnd"/>
      <w:r w:rsidR="00B2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региональных ресурсах кадетского образования, студентки НГУЭУ </w:t>
      </w:r>
      <w:r w:rsidR="00B21F10" w:rsidRPr="00B21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Янины Руслановны </w:t>
      </w:r>
      <w:proofErr w:type="spellStart"/>
      <w:r w:rsidR="00B21F10" w:rsidRPr="00B21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Буркиной</w:t>
      </w:r>
      <w:proofErr w:type="spellEnd"/>
      <w:r w:rsidR="00B2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доцента НГУЭУ </w:t>
      </w:r>
      <w:r w:rsidR="00B21F10" w:rsidRPr="00B21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Ольги Игоревны Ковтун</w:t>
      </w:r>
      <w:r w:rsidR="00B2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расширении возможностей для образования за рубежом для российских граждан, доцента НВВКУ </w:t>
      </w:r>
      <w:r w:rsidR="00B21F10" w:rsidRPr="00B21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Татьяны Сергеевны </w:t>
      </w:r>
      <w:proofErr w:type="spellStart"/>
      <w:r w:rsidR="00B21F10" w:rsidRPr="00B21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Шильниковой</w:t>
      </w:r>
      <w:proofErr w:type="spellEnd"/>
      <w:r w:rsidR="00B2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профессора НГТУ </w:t>
      </w:r>
      <w:r w:rsidR="00B21F10" w:rsidRPr="00B21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Людмилы Александровны Инютиной</w:t>
      </w:r>
      <w:r w:rsidR="00B2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особенностях обучения русскому языку иностранных курсантов.</w:t>
      </w:r>
    </w:p>
    <w:p w:rsidR="00C74961" w:rsidRDefault="00B21F10" w:rsidP="00B51147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секции «Теоретико-познавательные, социально-философские и социокультурные аспекты евразийской интеграции» были представлены доклады кандидатов политических наук </w:t>
      </w:r>
      <w:r w:rsidRPr="00096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Елены Владимировны Шевцовой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96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Юрия Александровича </w:t>
      </w:r>
      <w:proofErr w:type="spellStart"/>
      <w:r w:rsidRPr="00096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Пустовойта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характере</w:t>
      </w:r>
      <w:r w:rsidR="0009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конфликтов в сибирских городах, отметив, что </w:t>
      </w:r>
      <w:proofErr w:type="spellStart"/>
      <w:r w:rsidR="00096F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антимигрантский</w:t>
      </w:r>
      <w:proofErr w:type="spellEnd"/>
      <w:r w:rsidR="0009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 этих конфликтов невелик по сравнению с протестами против пенсионной реформы, обманутых дольщиков и групп поддержки Навального. </w:t>
      </w:r>
    </w:p>
    <w:p w:rsidR="009633B5" w:rsidRPr="00101548" w:rsidRDefault="00101548" w:rsidP="00B51147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работе конференции принимали студенты новосибирских и алтайских вузов и курсанты Новосибирского высшего военного командного училища</w:t>
      </w:r>
      <w:r w:rsidR="0009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Новосибирского военного института</w:t>
      </w:r>
      <w:r w:rsidRPr="0010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2E5A" w:rsidRPr="001015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конференции единодушно поддержали идею провести в 20</w:t>
      </w:r>
      <w:r w:rsidR="00096F2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15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2E5A" w:rsidRPr="0010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096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пятую (юбилейную)</w:t>
      </w:r>
      <w:r w:rsidR="00F02E5A" w:rsidRPr="0010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конференцию «Евразийская интеграция и безопасность», сконцентрировав внимание на экономиче</w:t>
      </w:r>
      <w:r w:rsidRPr="00101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ских, политических и военных аспектах интеграционных процессов на евразийском пространстве.</w:t>
      </w:r>
    </w:p>
    <w:p w:rsidR="002B10C3" w:rsidRPr="00101548" w:rsidRDefault="00A7585B" w:rsidP="00096F2C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конференции будут опубликованы в журнале «Гуманитарные проблемы военного дела» (201</w:t>
      </w:r>
      <w:r w:rsidR="00096F2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№ 2).</w:t>
      </w:r>
    </w:p>
    <w:sectPr w:rsidR="002B10C3" w:rsidRPr="00101548" w:rsidSect="002B10C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B7"/>
    <w:rsid w:val="00096F2C"/>
    <w:rsid w:val="00101548"/>
    <w:rsid w:val="002B10C3"/>
    <w:rsid w:val="003D0C51"/>
    <w:rsid w:val="00607F31"/>
    <w:rsid w:val="00611407"/>
    <w:rsid w:val="00747CB7"/>
    <w:rsid w:val="009633B5"/>
    <w:rsid w:val="00A30939"/>
    <w:rsid w:val="00A33BC3"/>
    <w:rsid w:val="00A7585B"/>
    <w:rsid w:val="00B21F10"/>
    <w:rsid w:val="00B51147"/>
    <w:rsid w:val="00C74961"/>
    <w:rsid w:val="00CB14A5"/>
    <w:rsid w:val="00E50525"/>
    <w:rsid w:val="00F02E5A"/>
    <w:rsid w:val="00F5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E2D72-03DB-4FE5-B766-1F45FD88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</dc:creator>
  <cp:lastModifiedBy>Wladislaw</cp:lastModifiedBy>
  <cp:revision>6</cp:revision>
  <dcterms:created xsi:type="dcterms:W3CDTF">2018-06-28T12:23:00Z</dcterms:created>
  <dcterms:modified xsi:type="dcterms:W3CDTF">2019-06-06T23:41:00Z</dcterms:modified>
</cp:coreProperties>
</file>