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468AD" w14:textId="77777777" w:rsidR="00142285" w:rsidRPr="00FD7EFC" w:rsidRDefault="00B7715D" w:rsidP="00FD7EFC">
      <w:pPr>
        <w:tabs>
          <w:tab w:val="left" w:pos="5340"/>
        </w:tabs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FD7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Магнитные нанодиски </w:t>
      </w:r>
      <w:r w:rsidR="001D2B50" w:rsidRPr="001D2B5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FD7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новый перспективный инструмент </w:t>
      </w:r>
      <w:r w:rsidR="00FD7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борьбы со </w:t>
      </w:r>
      <w:r w:rsidRPr="00FD7EFC">
        <w:rPr>
          <w:rFonts w:ascii="Times New Roman" w:hAnsi="Times New Roman" w:cs="Times New Roman"/>
          <w:b/>
          <w:sz w:val="24"/>
          <w:szCs w:val="24"/>
          <w:lang w:val="ru-RU"/>
        </w:rPr>
        <w:t>злокачественны</w:t>
      </w:r>
      <w:r w:rsidR="00FD7EFC">
        <w:rPr>
          <w:rFonts w:ascii="Times New Roman" w:hAnsi="Times New Roman" w:cs="Times New Roman"/>
          <w:b/>
          <w:sz w:val="24"/>
          <w:szCs w:val="24"/>
          <w:lang w:val="ru-RU"/>
        </w:rPr>
        <w:t>ми</w:t>
      </w:r>
      <w:r w:rsidRPr="00FD7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новообразовани</w:t>
      </w:r>
      <w:r w:rsidR="00FD7EFC">
        <w:rPr>
          <w:rFonts w:ascii="Times New Roman" w:hAnsi="Times New Roman" w:cs="Times New Roman"/>
          <w:b/>
          <w:sz w:val="24"/>
          <w:szCs w:val="24"/>
          <w:lang w:val="ru-RU"/>
        </w:rPr>
        <w:t>ями</w:t>
      </w:r>
    </w:p>
    <w:p w14:paraId="22C08D44" w14:textId="77777777" w:rsidR="00433CDA" w:rsidRPr="00551B5B" w:rsidRDefault="00874339" w:rsidP="00804A47">
      <w:pPr>
        <w:tabs>
          <w:tab w:val="left" w:pos="5340"/>
        </w:tabs>
        <w:ind w:firstLine="454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  <w:r w:rsidRPr="008743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Красноярские ученые проанализировали мировой массив научных работ по магнитным нанодискам. </w:t>
      </w:r>
      <w:r w:rsidR="00057A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Исследователи </w:t>
      </w:r>
      <w:r w:rsidRPr="00874339">
        <w:rPr>
          <w:rFonts w:ascii="Times New Roman" w:hAnsi="Times New Roman" w:cs="Times New Roman"/>
          <w:i/>
          <w:sz w:val="24"/>
          <w:szCs w:val="24"/>
          <w:lang w:val="ru-RU"/>
        </w:rPr>
        <w:t>отмеча</w:t>
      </w:r>
      <w:r w:rsidR="00057A44">
        <w:rPr>
          <w:rFonts w:ascii="Times New Roman" w:hAnsi="Times New Roman" w:cs="Times New Roman"/>
          <w:i/>
          <w:sz w:val="24"/>
          <w:szCs w:val="24"/>
          <w:lang w:val="ru-RU"/>
        </w:rPr>
        <w:t>ю</w:t>
      </w:r>
      <w:r w:rsidRPr="00874339">
        <w:rPr>
          <w:rFonts w:ascii="Times New Roman" w:hAnsi="Times New Roman" w:cs="Times New Roman"/>
          <w:i/>
          <w:sz w:val="24"/>
          <w:szCs w:val="24"/>
          <w:lang w:val="ru-RU"/>
        </w:rPr>
        <w:t>т, что новое поколение наночастиц может помочь в микрохирургическом лечении рака. Нанодиски эффективн</w:t>
      </w:r>
      <w:r w:rsidR="00057A44">
        <w:rPr>
          <w:rFonts w:ascii="Times New Roman" w:hAnsi="Times New Roman" w:cs="Times New Roman"/>
          <w:i/>
          <w:sz w:val="24"/>
          <w:szCs w:val="24"/>
          <w:lang w:val="ru-RU"/>
        </w:rPr>
        <w:t>ее</w:t>
      </w:r>
      <w:r w:rsidR="0052614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57A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6147" w:rsidRPr="00874339">
        <w:rPr>
          <w:rFonts w:ascii="Times New Roman" w:hAnsi="Times New Roman" w:cs="Times New Roman"/>
          <w:i/>
          <w:sz w:val="24"/>
          <w:szCs w:val="24"/>
          <w:lang w:val="ru-RU"/>
        </w:rPr>
        <w:t>чем обычные наночастицы</w:t>
      </w:r>
      <w:r w:rsidR="0052614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26147" w:rsidRPr="008743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74339">
        <w:rPr>
          <w:rFonts w:ascii="Times New Roman" w:hAnsi="Times New Roman" w:cs="Times New Roman"/>
          <w:i/>
          <w:sz w:val="24"/>
          <w:szCs w:val="24"/>
          <w:lang w:val="ru-RU"/>
        </w:rPr>
        <w:t>разруш</w:t>
      </w:r>
      <w:r w:rsidR="00057A44">
        <w:rPr>
          <w:rFonts w:ascii="Times New Roman" w:hAnsi="Times New Roman" w:cs="Times New Roman"/>
          <w:i/>
          <w:sz w:val="24"/>
          <w:szCs w:val="24"/>
          <w:lang w:val="ru-RU"/>
        </w:rPr>
        <w:t>ают раковые</w:t>
      </w:r>
      <w:r w:rsidRPr="008743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клет</w:t>
      </w:r>
      <w:r w:rsidR="00057A44">
        <w:rPr>
          <w:rFonts w:ascii="Times New Roman" w:hAnsi="Times New Roman" w:cs="Times New Roman"/>
          <w:i/>
          <w:sz w:val="24"/>
          <w:szCs w:val="24"/>
          <w:lang w:val="ru-RU"/>
        </w:rPr>
        <w:t>ки</w:t>
      </w:r>
      <w:r w:rsidRPr="00874339">
        <w:rPr>
          <w:rFonts w:ascii="Times New Roman" w:hAnsi="Times New Roman" w:cs="Times New Roman"/>
          <w:i/>
          <w:sz w:val="24"/>
          <w:szCs w:val="24"/>
          <w:lang w:val="ru-RU"/>
        </w:rPr>
        <w:t>. Основываясь на полученных данных, красноярские исследователи подобрали характеристики и создали диски для наноскальпеля, способного «выжигать» раковые клетки.</w:t>
      </w:r>
      <w:r w:rsidR="00E90DB7" w:rsidRPr="008743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57A44">
        <w:rPr>
          <w:rFonts w:ascii="Times New Roman" w:hAnsi="Times New Roman" w:cs="Times New Roman"/>
          <w:i/>
          <w:sz w:val="24"/>
          <w:szCs w:val="24"/>
          <w:lang w:val="ru-RU"/>
        </w:rPr>
        <w:t>Результаты обзорного ис</w:t>
      </w:r>
      <w:r w:rsidR="00551B5B" w:rsidRPr="00551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следования опубликованы в журнале </w:t>
      </w:r>
      <w:r w:rsidR="00997545">
        <w:fldChar w:fldCharType="begin"/>
      </w:r>
      <w:r w:rsidR="00997545" w:rsidRPr="00140A7A">
        <w:rPr>
          <w:lang w:val="ru-RU"/>
        </w:rPr>
        <w:instrText xml:space="preserve"> </w:instrText>
      </w:r>
      <w:r w:rsidR="00997545">
        <w:instrText>HYPERLINK</w:instrText>
      </w:r>
      <w:r w:rsidR="00997545" w:rsidRPr="00140A7A">
        <w:rPr>
          <w:lang w:val="ru-RU"/>
        </w:rPr>
        <w:instrText xml:space="preserve"> "</w:instrText>
      </w:r>
      <w:r w:rsidR="00997545">
        <w:instrText>https</w:instrText>
      </w:r>
      <w:r w:rsidR="00997545" w:rsidRPr="00140A7A">
        <w:rPr>
          <w:lang w:val="ru-RU"/>
        </w:rPr>
        <w:instrText>://</w:instrText>
      </w:r>
      <w:r w:rsidR="00997545">
        <w:instrText>www</w:instrText>
      </w:r>
      <w:r w:rsidR="00997545" w:rsidRPr="00140A7A">
        <w:rPr>
          <w:lang w:val="ru-RU"/>
        </w:rPr>
        <w:instrText>.</w:instrText>
      </w:r>
      <w:r w:rsidR="00997545">
        <w:instrText>ncbi</w:instrText>
      </w:r>
      <w:r w:rsidR="00997545" w:rsidRPr="00140A7A">
        <w:rPr>
          <w:lang w:val="ru-RU"/>
        </w:rPr>
        <w:instrText>.</w:instrText>
      </w:r>
      <w:r w:rsidR="00997545">
        <w:instrText>nlm</w:instrText>
      </w:r>
      <w:r w:rsidR="00997545" w:rsidRPr="00140A7A">
        <w:rPr>
          <w:lang w:val="ru-RU"/>
        </w:rPr>
        <w:instrText>.</w:instrText>
      </w:r>
      <w:r w:rsidR="00997545">
        <w:instrText>nih</w:instrText>
      </w:r>
      <w:r w:rsidR="00997545" w:rsidRPr="00140A7A">
        <w:rPr>
          <w:lang w:val="ru-RU"/>
        </w:rPr>
        <w:instrText>.</w:instrText>
      </w:r>
      <w:r w:rsidR="00997545">
        <w:instrText>gov</w:instrText>
      </w:r>
      <w:r w:rsidR="00997545" w:rsidRPr="00140A7A">
        <w:rPr>
          <w:lang w:val="ru-RU"/>
        </w:rPr>
        <w:instrText>/</w:instrText>
      </w:r>
      <w:r w:rsidR="00997545">
        <w:instrText>pmc</w:instrText>
      </w:r>
      <w:r w:rsidR="00997545" w:rsidRPr="00140A7A">
        <w:rPr>
          <w:lang w:val="ru-RU"/>
        </w:rPr>
        <w:instrText>/</w:instrText>
      </w:r>
      <w:r w:rsidR="00997545">
        <w:instrText>articles</w:instrText>
      </w:r>
      <w:r w:rsidR="00997545" w:rsidRPr="00140A7A">
        <w:rPr>
          <w:lang w:val="ru-RU"/>
        </w:rPr>
        <w:instrText>/</w:instrText>
      </w:r>
      <w:r w:rsidR="00997545">
        <w:instrText>PMC</w:instrText>
      </w:r>
      <w:r w:rsidR="00997545" w:rsidRPr="00140A7A">
        <w:rPr>
          <w:lang w:val="ru-RU"/>
        </w:rPr>
        <w:instrText xml:space="preserve">8227103/" </w:instrText>
      </w:r>
      <w:r w:rsidR="00997545">
        <w:fldChar w:fldCharType="separate"/>
      </w:r>
      <w:r w:rsidR="00551B5B" w:rsidRPr="00551B5B">
        <w:rPr>
          <w:rStyle w:val="aa"/>
          <w:rFonts w:ascii="Times New Roman" w:hAnsi="Times New Roman" w:cs="Times New Roman"/>
          <w:i/>
          <w:sz w:val="24"/>
          <w:szCs w:val="24"/>
        </w:rPr>
        <w:t>Nanomaterials</w:t>
      </w:r>
      <w:r w:rsidR="00997545">
        <w:rPr>
          <w:rStyle w:val="aa"/>
          <w:rFonts w:ascii="Times New Roman" w:hAnsi="Times New Roman" w:cs="Times New Roman"/>
          <w:i/>
          <w:sz w:val="24"/>
          <w:szCs w:val="24"/>
        </w:rPr>
        <w:fldChar w:fldCharType="end"/>
      </w:r>
      <w:r w:rsidR="00551B5B" w:rsidRPr="00551B5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FF82A11" w14:textId="77777777" w:rsidR="00837C8B" w:rsidRDefault="008E768A" w:rsidP="00804A47">
      <w:pPr>
        <w:tabs>
          <w:tab w:val="left" w:pos="5340"/>
        </w:tabs>
        <w:ind w:firstLine="454"/>
        <w:jc w:val="both"/>
        <w:rPr>
          <w:rFonts w:ascii="Times New Roman" w:hAnsi="Times New Roman" w:cs="Times New Roman"/>
          <w:sz w:val="24"/>
          <w:lang w:val="ru-RU"/>
        </w:rPr>
      </w:pPr>
      <w:r w:rsidRPr="00EF46FA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</w:t>
      </w:r>
      <w:r w:rsidR="00057A44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="00EF46FA" w:rsidRPr="00EF46FA">
        <w:rPr>
          <w:rFonts w:ascii="Times New Roman" w:hAnsi="Times New Roman" w:cs="Times New Roman"/>
          <w:sz w:val="24"/>
          <w:szCs w:val="24"/>
          <w:lang w:val="ru-RU"/>
        </w:rPr>
        <w:t xml:space="preserve"> метод</w:t>
      </w:r>
      <w:r w:rsidR="00057A44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EF46FA" w:rsidRPr="00EF4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6B3F">
        <w:rPr>
          <w:rFonts w:ascii="Times New Roman" w:hAnsi="Times New Roman" w:cs="Times New Roman"/>
          <w:sz w:val="24"/>
          <w:szCs w:val="24"/>
          <w:lang w:val="ru-RU"/>
        </w:rPr>
        <w:t xml:space="preserve">лечения </w:t>
      </w:r>
      <w:r w:rsidR="00EF46FA" w:rsidRPr="00EF46FA">
        <w:rPr>
          <w:rFonts w:ascii="Times New Roman" w:hAnsi="Times New Roman" w:cs="Times New Roman"/>
          <w:sz w:val="24"/>
          <w:szCs w:val="24"/>
          <w:lang w:val="ru-RU"/>
        </w:rPr>
        <w:t xml:space="preserve">злокачественных новообразований являются </w:t>
      </w:r>
      <w:r w:rsidRPr="00EF46FA">
        <w:rPr>
          <w:rFonts w:ascii="Times New Roman" w:hAnsi="Times New Roman" w:cs="Times New Roman"/>
          <w:sz w:val="24"/>
          <w:szCs w:val="24"/>
          <w:lang w:val="ru-RU"/>
        </w:rPr>
        <w:t>хирургическая резекция и лучевая терапия</w:t>
      </w:r>
      <w:r w:rsidRPr="0015204F">
        <w:rPr>
          <w:rFonts w:ascii="Times New Roman" w:hAnsi="Times New Roman" w:cs="Times New Roman"/>
          <w:sz w:val="24"/>
          <w:szCs w:val="24"/>
          <w:lang w:val="ru-RU"/>
        </w:rPr>
        <w:t xml:space="preserve">. Главный недостаток этих </w:t>
      </w:r>
      <w:r w:rsidR="00057A44">
        <w:rPr>
          <w:rFonts w:ascii="Times New Roman" w:hAnsi="Times New Roman" w:cs="Times New Roman"/>
          <w:sz w:val="24"/>
          <w:szCs w:val="24"/>
          <w:lang w:val="ru-RU"/>
        </w:rPr>
        <w:t>манипуляций</w:t>
      </w:r>
      <w:r w:rsidRPr="0015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C8B" w:rsidRPr="0015204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04F" w:rsidRPr="0015204F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15204F">
        <w:rPr>
          <w:rFonts w:ascii="Times New Roman" w:hAnsi="Times New Roman" w:cs="Times New Roman"/>
          <w:sz w:val="24"/>
          <w:szCs w:val="24"/>
          <w:lang w:val="ru-RU"/>
        </w:rPr>
        <w:t xml:space="preserve"> повреждают здоровые ткани, окружающие опухоль. Такой </w:t>
      </w:r>
      <w:r w:rsidRPr="00F24252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Pr="0015204F">
        <w:rPr>
          <w:rFonts w:ascii="Times New Roman" w:hAnsi="Times New Roman" w:cs="Times New Roman"/>
          <w:sz w:val="24"/>
          <w:szCs w:val="24"/>
          <w:lang w:val="ru-RU"/>
        </w:rPr>
        <w:t xml:space="preserve"> опасен, особенно при лечении опухолей головного мозга</w:t>
      </w:r>
      <w:r w:rsidRPr="002E3B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52FD" w:rsidRPr="002E3BA7">
        <w:rPr>
          <w:rFonts w:ascii="Times New Roman" w:hAnsi="Times New Roman" w:cs="Times New Roman"/>
          <w:sz w:val="24"/>
          <w:lang w:val="ru-RU"/>
        </w:rPr>
        <w:t xml:space="preserve">Следовательно, </w:t>
      </w:r>
      <w:r w:rsidR="002E3BA7" w:rsidRPr="002E3BA7">
        <w:rPr>
          <w:rFonts w:ascii="Times New Roman" w:hAnsi="Times New Roman" w:cs="Times New Roman"/>
          <w:sz w:val="24"/>
          <w:lang w:val="ru-RU"/>
        </w:rPr>
        <w:t>необходим</w:t>
      </w:r>
      <w:r w:rsidR="004252FD" w:rsidRPr="002E3BA7">
        <w:rPr>
          <w:rFonts w:ascii="Times New Roman" w:hAnsi="Times New Roman" w:cs="Times New Roman"/>
          <w:sz w:val="24"/>
          <w:lang w:val="ru-RU"/>
        </w:rPr>
        <w:t xml:space="preserve"> нов</w:t>
      </w:r>
      <w:r w:rsidR="002E3BA7" w:rsidRPr="002E3BA7">
        <w:rPr>
          <w:rFonts w:ascii="Times New Roman" w:hAnsi="Times New Roman" w:cs="Times New Roman"/>
          <w:sz w:val="24"/>
          <w:lang w:val="ru-RU"/>
        </w:rPr>
        <w:t xml:space="preserve">ый </w:t>
      </w:r>
      <w:r w:rsidR="00F24252">
        <w:rPr>
          <w:rFonts w:ascii="Times New Roman" w:hAnsi="Times New Roman" w:cs="Times New Roman"/>
          <w:sz w:val="24"/>
          <w:lang w:val="ru-RU"/>
        </w:rPr>
        <w:t>способ</w:t>
      </w:r>
      <w:r w:rsidR="002E3BA7" w:rsidRPr="002E3BA7">
        <w:rPr>
          <w:rFonts w:ascii="Times New Roman" w:hAnsi="Times New Roman" w:cs="Times New Roman"/>
          <w:sz w:val="24"/>
          <w:lang w:val="ru-RU"/>
        </w:rPr>
        <w:t xml:space="preserve"> для удаления</w:t>
      </w:r>
      <w:r w:rsidR="004252FD" w:rsidRPr="002E3BA7">
        <w:rPr>
          <w:rFonts w:ascii="Times New Roman" w:hAnsi="Times New Roman" w:cs="Times New Roman"/>
          <w:sz w:val="24"/>
          <w:lang w:val="ru-RU"/>
        </w:rPr>
        <w:t xml:space="preserve"> опухолевы</w:t>
      </w:r>
      <w:r w:rsidR="002E3BA7" w:rsidRPr="002E3BA7">
        <w:rPr>
          <w:rFonts w:ascii="Times New Roman" w:hAnsi="Times New Roman" w:cs="Times New Roman"/>
          <w:sz w:val="24"/>
          <w:lang w:val="ru-RU"/>
        </w:rPr>
        <w:t>х тканей</w:t>
      </w:r>
      <w:r w:rsidR="004252FD" w:rsidRPr="002E3BA7">
        <w:rPr>
          <w:rFonts w:ascii="Times New Roman" w:hAnsi="Times New Roman" w:cs="Times New Roman"/>
          <w:sz w:val="24"/>
          <w:lang w:val="ru-RU"/>
        </w:rPr>
        <w:t xml:space="preserve"> с минимальным </w:t>
      </w:r>
      <w:r w:rsidR="002E3BA7" w:rsidRPr="002E3BA7">
        <w:rPr>
          <w:rFonts w:ascii="Times New Roman" w:hAnsi="Times New Roman" w:cs="Times New Roman"/>
          <w:sz w:val="24"/>
          <w:lang w:val="ru-RU"/>
        </w:rPr>
        <w:t xml:space="preserve">ущербом для </w:t>
      </w:r>
      <w:r w:rsidR="002E3BA7">
        <w:rPr>
          <w:rFonts w:ascii="Times New Roman" w:hAnsi="Times New Roman" w:cs="Times New Roman"/>
          <w:sz w:val="24"/>
          <w:lang w:val="ru-RU"/>
        </w:rPr>
        <w:t>человека.</w:t>
      </w:r>
    </w:p>
    <w:p w14:paraId="7E72A923" w14:textId="77777777" w:rsidR="00837C8B" w:rsidRPr="00D44B2F" w:rsidRDefault="00837C8B" w:rsidP="00804A47">
      <w:pPr>
        <w:tabs>
          <w:tab w:val="left" w:pos="5340"/>
        </w:tabs>
        <w:ind w:firstLine="45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</w:t>
      </w:r>
      <w:r w:rsidR="00A71675">
        <w:rPr>
          <w:rFonts w:ascii="Times New Roman" w:hAnsi="Times New Roman" w:cs="Times New Roman"/>
          <w:sz w:val="24"/>
          <w:lang w:val="ru-RU"/>
        </w:rPr>
        <w:t>оллектив красноярских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71675">
        <w:rPr>
          <w:rFonts w:ascii="Times New Roman" w:hAnsi="Times New Roman" w:cs="Times New Roman"/>
          <w:sz w:val="24"/>
          <w:lang w:val="ru-RU"/>
        </w:rPr>
        <w:t>учёных, в состав которого вошли исследователи из ФИЦ «Красноярский научный центр СО РАН»,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057A44">
        <w:rPr>
          <w:rFonts w:ascii="Times New Roman" w:hAnsi="Times New Roman" w:cs="Times New Roman"/>
          <w:sz w:val="24"/>
          <w:lang w:val="ru-RU"/>
        </w:rPr>
        <w:t xml:space="preserve">проанализировал </w:t>
      </w:r>
      <w:r w:rsidRPr="00837C8B">
        <w:rPr>
          <w:rFonts w:ascii="Times New Roman" w:hAnsi="Times New Roman" w:cs="Times New Roman"/>
          <w:sz w:val="24"/>
          <w:lang w:val="ru-RU"/>
        </w:rPr>
        <w:t>мирово</w:t>
      </w:r>
      <w:r w:rsidR="00057A44">
        <w:rPr>
          <w:rFonts w:ascii="Times New Roman" w:hAnsi="Times New Roman" w:cs="Times New Roman"/>
          <w:sz w:val="24"/>
          <w:lang w:val="ru-RU"/>
        </w:rPr>
        <w:t>й</w:t>
      </w:r>
      <w:r w:rsidRPr="00837C8B">
        <w:rPr>
          <w:rFonts w:ascii="Times New Roman" w:hAnsi="Times New Roman" w:cs="Times New Roman"/>
          <w:sz w:val="24"/>
          <w:lang w:val="ru-RU"/>
        </w:rPr>
        <w:t xml:space="preserve"> массив научных </w:t>
      </w:r>
      <w:r w:rsidR="00057A44">
        <w:rPr>
          <w:rFonts w:ascii="Times New Roman" w:hAnsi="Times New Roman" w:cs="Times New Roman"/>
          <w:sz w:val="24"/>
          <w:lang w:val="ru-RU"/>
        </w:rPr>
        <w:t xml:space="preserve">публикаций </w:t>
      </w:r>
      <w:r>
        <w:rPr>
          <w:rFonts w:ascii="Times New Roman" w:hAnsi="Times New Roman" w:cs="Times New Roman"/>
          <w:sz w:val="24"/>
          <w:lang w:val="ru-RU"/>
        </w:rPr>
        <w:t xml:space="preserve">по </w:t>
      </w:r>
      <w:r w:rsidR="0097096C">
        <w:rPr>
          <w:rFonts w:ascii="Times New Roman" w:hAnsi="Times New Roman" w:cs="Times New Roman"/>
          <w:sz w:val="24"/>
          <w:lang w:val="ru-RU"/>
        </w:rPr>
        <w:t xml:space="preserve">использованию наночастиц и нанодисков в терапии </w:t>
      </w:r>
      <w:r w:rsidR="003F29F7">
        <w:rPr>
          <w:rFonts w:ascii="Times New Roman" w:hAnsi="Times New Roman" w:cs="Times New Roman"/>
          <w:sz w:val="24"/>
          <w:lang w:val="ru-RU"/>
        </w:rPr>
        <w:t>злокачественных новообразований</w:t>
      </w:r>
      <w:r w:rsidR="0097096C">
        <w:rPr>
          <w:rFonts w:ascii="Times New Roman" w:hAnsi="Times New Roman" w:cs="Times New Roman"/>
          <w:sz w:val="24"/>
          <w:lang w:val="ru-RU"/>
        </w:rPr>
        <w:t xml:space="preserve">. </w:t>
      </w:r>
      <w:r w:rsidR="004C799C" w:rsidRPr="004C799C">
        <w:rPr>
          <w:rFonts w:ascii="Times New Roman" w:hAnsi="Times New Roman" w:cs="Times New Roman"/>
          <w:sz w:val="24"/>
          <w:lang w:val="ru-RU"/>
        </w:rPr>
        <w:t>Ученые пришли к заключению, что</w:t>
      </w:r>
      <w:r w:rsidR="00D44B2F" w:rsidRPr="004C79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44B2F" w:rsidRPr="004C799C">
        <w:rPr>
          <w:rFonts w:ascii="Times New Roman" w:hAnsi="Times New Roman" w:cs="Times New Roman"/>
          <w:sz w:val="24"/>
          <w:szCs w:val="24"/>
          <w:lang w:val="ru-RU"/>
        </w:rPr>
        <w:t xml:space="preserve">магнитные нанодиски </w:t>
      </w:r>
      <w:r w:rsidR="004C799C" w:rsidRPr="004C799C">
        <w:rPr>
          <w:rFonts w:ascii="Times New Roman" w:hAnsi="Times New Roman" w:cs="Times New Roman"/>
          <w:sz w:val="24"/>
          <w:szCs w:val="24"/>
          <w:lang w:val="ru-RU"/>
        </w:rPr>
        <w:t xml:space="preserve">наиболее </w:t>
      </w:r>
      <w:r w:rsidR="004C799C" w:rsidRPr="00504C7A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перспективны </w:t>
      </w:r>
      <w:r w:rsidR="00504C7A" w:rsidRPr="00504C7A">
        <w:rPr>
          <w:rFonts w:ascii="Times New Roman" w:hAnsi="Times New Roman" w:cs="Times New Roman"/>
          <w:sz w:val="24"/>
          <w:szCs w:val="24"/>
          <w:lang w:val="ru-RU"/>
        </w:rPr>
        <w:t>для микрохирургии злокачественных новообразований</w:t>
      </w:r>
      <w:r w:rsidR="004C799C" w:rsidRPr="00504C7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44B2F" w:rsidRPr="00504C7A">
        <w:rPr>
          <w:rFonts w:ascii="Times New Roman" w:hAnsi="Times New Roman" w:cs="Times New Roman"/>
          <w:sz w:val="24"/>
          <w:szCs w:val="24"/>
          <w:lang w:val="ru-RU"/>
        </w:rPr>
        <w:t>представляют</w:t>
      </w:r>
      <w:r w:rsidR="00D44B2F" w:rsidRPr="004C799C">
        <w:rPr>
          <w:rFonts w:ascii="Times New Roman" w:hAnsi="Times New Roman" w:cs="Times New Roman"/>
          <w:sz w:val="24"/>
          <w:szCs w:val="24"/>
          <w:lang w:val="ru-RU"/>
        </w:rPr>
        <w:t xml:space="preserve"> собой новое поколение частиц, которые могут решить биомедицинские проблемы при лечении рака.</w:t>
      </w:r>
    </w:p>
    <w:p w14:paraId="0FCF9130" w14:textId="06920718" w:rsidR="00F70B1B" w:rsidRPr="00401556" w:rsidRDefault="00D01FE5" w:rsidP="00804A47">
      <w:pPr>
        <w:pStyle w:val="a3"/>
        <w:shd w:val="clear" w:color="auto" w:fill="FFFFFF"/>
        <w:spacing w:before="166" w:beforeAutospacing="0" w:after="166" w:afterAutospacing="0"/>
        <w:ind w:firstLine="454"/>
        <w:jc w:val="both"/>
        <w:rPr>
          <w:color w:val="000000"/>
          <w:highlight w:val="yellow"/>
        </w:rPr>
      </w:pPr>
      <w:r w:rsidRPr="00553788">
        <w:t>Удаление</w:t>
      </w:r>
      <w:r>
        <w:t xml:space="preserve"> опухолевых клеток при помощи </w:t>
      </w:r>
      <w:r w:rsidRPr="00553788">
        <w:t>наноразмерных</w:t>
      </w:r>
      <w:r w:rsidR="00B54176">
        <w:t xml:space="preserve"> частиц</w:t>
      </w:r>
      <w:r w:rsidR="009B70BF">
        <w:t xml:space="preserve"> </w:t>
      </w:r>
      <w:r w:rsidR="00B54176" w:rsidRPr="0015204F">
        <w:t>–</w:t>
      </w:r>
      <w:r w:rsidR="00B54176">
        <w:t xml:space="preserve"> </w:t>
      </w:r>
      <w:r>
        <w:t>од</w:t>
      </w:r>
      <w:r w:rsidR="00FB6D5C">
        <w:t>н</w:t>
      </w:r>
      <w:r w:rsidR="00B54176">
        <w:t>а</w:t>
      </w:r>
      <w:r w:rsidR="00FB6D5C">
        <w:t xml:space="preserve"> </w:t>
      </w:r>
      <w:r>
        <w:t xml:space="preserve">из наиболее </w:t>
      </w:r>
      <w:r w:rsidR="00FB6D5C">
        <w:t>много</w:t>
      </w:r>
      <w:r w:rsidR="00B54176">
        <w:t>обещающих</w:t>
      </w:r>
      <w:r>
        <w:t xml:space="preserve"> областей в терапии рака. </w:t>
      </w:r>
      <w:r w:rsidR="00A07C7B">
        <w:t xml:space="preserve">Такой </w:t>
      </w:r>
      <w:r w:rsidR="00A07C7B" w:rsidRPr="00553788">
        <w:t>наноразмерный</w:t>
      </w:r>
      <w:r w:rsidR="00A07C7B" w:rsidRPr="00A07C7B">
        <w:t xml:space="preserve"> хирургический инструмент </w:t>
      </w:r>
      <w:r w:rsidR="001C17BD">
        <w:t>должен распознавать</w:t>
      </w:r>
      <w:r w:rsidR="00A07C7B" w:rsidRPr="00A07C7B">
        <w:t xml:space="preserve"> </w:t>
      </w:r>
      <w:r w:rsidR="001C17BD">
        <w:t xml:space="preserve">опухолевые клетки и </w:t>
      </w:r>
      <w:r w:rsidR="001C17BD" w:rsidRPr="00553788">
        <w:t>разрушать</w:t>
      </w:r>
      <w:r w:rsidR="001C17BD">
        <w:t xml:space="preserve"> их </w:t>
      </w:r>
      <w:r w:rsidR="001C17BD" w:rsidRPr="001C17BD">
        <w:t>под действием внешних сил</w:t>
      </w:r>
      <w:r w:rsidR="001C17BD">
        <w:t>, например, магнитного поля.</w:t>
      </w:r>
      <w:r w:rsidR="00401556">
        <w:t xml:space="preserve"> </w:t>
      </w:r>
      <w:r w:rsidR="001B415C">
        <w:t>Для такого</w:t>
      </w:r>
      <w:r w:rsidR="009B70BF" w:rsidRPr="009B70BF">
        <w:t xml:space="preserve"> магнитомеханическог</w:t>
      </w:r>
      <w:r w:rsidR="009B70BF">
        <w:t xml:space="preserve">о разрушения опухолевых клеток принято </w:t>
      </w:r>
      <w:r w:rsidR="001B415C">
        <w:t>использоваться магнитные наночастицы. Они нагреваются</w:t>
      </w:r>
      <w:r w:rsidR="009358B0">
        <w:t xml:space="preserve"> до критических </w:t>
      </w:r>
      <w:r w:rsidR="00152AAB">
        <w:t xml:space="preserve">для </w:t>
      </w:r>
      <w:r w:rsidR="009358B0">
        <w:t>опухоли температур</w:t>
      </w:r>
      <w:r w:rsidR="001B415C">
        <w:t xml:space="preserve"> </w:t>
      </w:r>
      <w:r w:rsidR="001108D6">
        <w:t>и</w:t>
      </w:r>
      <w:r w:rsidR="009358B0">
        <w:t xml:space="preserve">ли механически </w:t>
      </w:r>
      <w:proofErr w:type="gramStart"/>
      <w:r w:rsidR="009358B0">
        <w:t xml:space="preserve">разрушают </w:t>
      </w:r>
      <w:r w:rsidR="001108D6">
        <w:t xml:space="preserve"> раковые</w:t>
      </w:r>
      <w:proofErr w:type="gramEnd"/>
      <w:r w:rsidR="001108D6">
        <w:t xml:space="preserve"> клетки</w:t>
      </w:r>
      <w:r w:rsidR="009358B0" w:rsidRPr="009358B0">
        <w:t xml:space="preserve"> </w:t>
      </w:r>
      <w:r w:rsidR="009358B0">
        <w:t>под воздействием магнитного поля</w:t>
      </w:r>
      <w:r w:rsidR="001108D6">
        <w:t>.</w:t>
      </w:r>
    </w:p>
    <w:p w14:paraId="2901A073" w14:textId="4D8CBE42" w:rsidR="00C633DE" w:rsidRPr="001771C2" w:rsidRDefault="009B70BF" w:rsidP="00804A47">
      <w:pPr>
        <w:pStyle w:val="p"/>
        <w:spacing w:before="166" w:after="166"/>
        <w:ind w:firstLine="454"/>
        <w:jc w:val="both"/>
      </w:pPr>
      <w:r>
        <w:t xml:space="preserve">Однако, как отмечают ученые, </w:t>
      </w:r>
      <w:r w:rsidR="000F4DF4">
        <w:t xml:space="preserve">недавние исследования показали, что </w:t>
      </w:r>
      <w:r w:rsidR="000F4DF4" w:rsidRPr="000F4DF4">
        <w:t xml:space="preserve">магнитные </w:t>
      </w:r>
      <w:r w:rsidR="000F4DF4">
        <w:t>нано</w:t>
      </w:r>
      <w:r w:rsidR="000F4DF4" w:rsidRPr="000F4DF4">
        <w:t xml:space="preserve">диски </w:t>
      </w:r>
      <w:r w:rsidR="00057A44">
        <w:t xml:space="preserve">более </w:t>
      </w:r>
      <w:r w:rsidR="000F4DF4" w:rsidRPr="000F4DF4">
        <w:t>перспективны для магнитомеханического разрушения опухолевых клеток.</w:t>
      </w:r>
      <w:r w:rsidR="001C168C">
        <w:t xml:space="preserve"> </w:t>
      </w:r>
      <w:r w:rsidR="000C4E8C">
        <w:t xml:space="preserve">Такие диски состоят из двух металлических </w:t>
      </w:r>
      <w:r w:rsidR="000C4E8C" w:rsidRPr="00CC4BBB">
        <w:t>слоев</w:t>
      </w:r>
      <w:r w:rsidR="009358B0">
        <w:t xml:space="preserve"> инертных металлов между которыми магнитный материал</w:t>
      </w:r>
      <w:r w:rsidR="000C4E8C">
        <w:t>,</w:t>
      </w:r>
      <w:r w:rsidR="00111C21">
        <w:t xml:space="preserve"> </w:t>
      </w:r>
      <w:r w:rsidR="00E646D0">
        <w:t>что придает им уникальные свойства.</w:t>
      </w:r>
      <w:r w:rsidR="000C4E8C">
        <w:t xml:space="preserve"> </w:t>
      </w:r>
      <w:r w:rsidR="00E646D0">
        <w:t>Они</w:t>
      </w:r>
      <w:r w:rsidR="000C4E8C">
        <w:t xml:space="preserve"> </w:t>
      </w:r>
      <w:r w:rsidR="001C168C">
        <w:t xml:space="preserve">обладают </w:t>
      </w:r>
      <w:r w:rsidR="001C168C" w:rsidRPr="00BA3260">
        <w:t>высокой степенью намагниченности и отсутствием остаточной намагниченност</w:t>
      </w:r>
      <w:r w:rsidR="00BA3260" w:rsidRPr="00BA3260">
        <w:t>и после выключения магнитного поля</w:t>
      </w:r>
      <w:r w:rsidR="000C4E8C">
        <w:t>. Эт</w:t>
      </w:r>
      <w:r w:rsidR="001771C2">
        <w:t xml:space="preserve">и свойства </w:t>
      </w:r>
      <w:r w:rsidR="001C168C" w:rsidRPr="001C168C">
        <w:t>облегча</w:t>
      </w:r>
      <w:r w:rsidR="001771C2">
        <w:t>ют</w:t>
      </w:r>
      <w:r w:rsidR="001C168C" w:rsidRPr="001C168C">
        <w:t xml:space="preserve"> дистанционное управление частицами </w:t>
      </w:r>
      <w:r w:rsidR="001771C2" w:rsidRPr="001771C2">
        <w:t>и</w:t>
      </w:r>
      <w:r w:rsidR="0084202C">
        <w:t xml:space="preserve"> делают</w:t>
      </w:r>
      <w:r w:rsidR="001771C2" w:rsidRPr="001771C2">
        <w:t xml:space="preserve"> </w:t>
      </w:r>
      <w:r w:rsidR="001C168C" w:rsidRPr="001771C2">
        <w:t>диски идеальными инструментами для терапии</w:t>
      </w:r>
      <w:r w:rsidR="00C633DE" w:rsidRPr="001771C2">
        <w:t xml:space="preserve"> раковых клет</w:t>
      </w:r>
      <w:r w:rsidR="001771C2">
        <w:t>ок.</w:t>
      </w:r>
    </w:p>
    <w:p w14:paraId="3E753697" w14:textId="2CDE1CED" w:rsidR="002D7ADC" w:rsidRDefault="002D7ADC" w:rsidP="0064622E">
      <w:pPr>
        <w:pStyle w:val="p"/>
        <w:shd w:val="clear" w:color="auto" w:fill="FFFFFF"/>
        <w:spacing w:before="166" w:beforeAutospacing="0" w:after="166" w:afterAutospacing="0"/>
        <w:ind w:firstLine="454"/>
        <w:jc w:val="both"/>
        <w:rPr>
          <w:color w:val="000000"/>
          <w:shd w:val="clear" w:color="auto" w:fill="FFFFFF"/>
        </w:rPr>
      </w:pPr>
      <w:r w:rsidRPr="002D7ADC">
        <w:rPr>
          <w:color w:val="000000"/>
          <w:shd w:val="clear" w:color="auto" w:fill="FFFFFF"/>
        </w:rPr>
        <w:t>Для того</w:t>
      </w:r>
      <w:r w:rsidR="00BA1A50">
        <w:rPr>
          <w:color w:val="000000"/>
          <w:shd w:val="clear" w:color="auto" w:fill="FFFFFF"/>
        </w:rPr>
        <w:t xml:space="preserve"> ч</w:t>
      </w:r>
      <w:r w:rsidRPr="002D7ADC">
        <w:rPr>
          <w:color w:val="000000"/>
          <w:shd w:val="clear" w:color="auto" w:fill="FFFFFF"/>
        </w:rPr>
        <w:t>тобы нанодиски, попав</w:t>
      </w:r>
      <w:r w:rsidR="001952CC">
        <w:rPr>
          <w:color w:val="000000"/>
          <w:shd w:val="clear" w:color="auto" w:fill="FFFFFF"/>
        </w:rPr>
        <w:t>шие</w:t>
      </w:r>
      <w:r w:rsidRPr="002D7ADC">
        <w:rPr>
          <w:color w:val="000000"/>
          <w:shd w:val="clear" w:color="auto" w:fill="FFFFFF"/>
        </w:rPr>
        <w:t xml:space="preserve"> в кровоток, не </w:t>
      </w:r>
      <w:r w:rsidR="001952CC">
        <w:rPr>
          <w:color w:val="000000"/>
          <w:shd w:val="clear" w:color="auto" w:fill="FFFFFF"/>
        </w:rPr>
        <w:t xml:space="preserve">разошлись </w:t>
      </w:r>
      <w:r w:rsidRPr="002D7ADC">
        <w:rPr>
          <w:color w:val="000000"/>
          <w:shd w:val="clear" w:color="auto" w:fill="FFFFFF"/>
        </w:rPr>
        <w:t>по всему организму</w:t>
      </w:r>
      <w:r w:rsidR="00BA1A50">
        <w:rPr>
          <w:color w:val="000000"/>
          <w:shd w:val="clear" w:color="auto" w:fill="FFFFFF"/>
        </w:rPr>
        <w:t>, необходимо их нацели</w:t>
      </w:r>
      <w:r w:rsidR="001952CC">
        <w:rPr>
          <w:color w:val="000000"/>
          <w:shd w:val="clear" w:color="auto" w:fill="FFFFFF"/>
        </w:rPr>
        <w:t>ть</w:t>
      </w:r>
      <w:r w:rsidR="00BA1A50">
        <w:rPr>
          <w:color w:val="000000"/>
          <w:shd w:val="clear" w:color="auto" w:fill="FFFFFF"/>
        </w:rPr>
        <w:t xml:space="preserve"> на опухолевые клетки</w:t>
      </w:r>
      <w:r>
        <w:rPr>
          <w:color w:val="000000"/>
          <w:shd w:val="clear" w:color="auto" w:fill="FFFFFF"/>
        </w:rPr>
        <w:t xml:space="preserve">. Такими путеводителями </w:t>
      </w:r>
      <w:r w:rsidR="001952CC">
        <w:rPr>
          <w:color w:val="000000"/>
          <w:shd w:val="clear" w:color="auto" w:fill="FFFFFF"/>
        </w:rPr>
        <w:t>служат</w:t>
      </w:r>
      <w:r w:rsidR="009358B0">
        <w:rPr>
          <w:color w:val="000000"/>
          <w:shd w:val="clear" w:color="auto" w:fill="FFFFFF"/>
        </w:rPr>
        <w:t xml:space="preserve"> ДНК</w:t>
      </w:r>
      <w:r w:rsidR="00E02D9B">
        <w:rPr>
          <w:color w:val="000000"/>
          <w:shd w:val="clear" w:color="auto" w:fill="FFFFFF"/>
        </w:rPr>
        <w:t xml:space="preserve"> </w:t>
      </w:r>
      <w:r w:rsidR="009358B0">
        <w:rPr>
          <w:color w:val="000000"/>
          <w:shd w:val="clear" w:color="auto" w:fill="FFFFFF"/>
        </w:rPr>
        <w:t xml:space="preserve">или РНК </w:t>
      </w:r>
      <w:proofErr w:type="spellStart"/>
      <w:r>
        <w:rPr>
          <w:color w:val="000000"/>
          <w:shd w:val="clear" w:color="auto" w:fill="FFFFFF"/>
        </w:rPr>
        <w:t>аптамеры</w:t>
      </w:r>
      <w:proofErr w:type="spellEnd"/>
      <w:r w:rsidR="0064622E">
        <w:rPr>
          <w:color w:val="000000"/>
          <w:shd w:val="clear" w:color="auto" w:fill="FFFFFF"/>
        </w:rPr>
        <w:t xml:space="preserve">, которые распознают </w:t>
      </w:r>
      <w:r w:rsidR="001952CC">
        <w:rPr>
          <w:color w:val="000000"/>
          <w:shd w:val="clear" w:color="auto" w:fill="FFFFFF"/>
        </w:rPr>
        <w:t xml:space="preserve">опухолевые </w:t>
      </w:r>
      <w:r w:rsidR="0064622E">
        <w:rPr>
          <w:color w:val="000000"/>
          <w:shd w:val="clear" w:color="auto" w:fill="FFFFFF"/>
        </w:rPr>
        <w:t>клетки и связываются с ними</w:t>
      </w:r>
      <w:r>
        <w:rPr>
          <w:color w:val="000000"/>
          <w:shd w:val="clear" w:color="auto" w:fill="FFFFFF"/>
        </w:rPr>
        <w:t xml:space="preserve">. Они </w:t>
      </w:r>
      <w:r w:rsidRPr="002D7ADC">
        <w:rPr>
          <w:color w:val="000000"/>
          <w:shd w:val="clear" w:color="auto" w:fill="FFFFFF"/>
        </w:rPr>
        <w:t>обеспеч</w:t>
      </w:r>
      <w:r w:rsidR="001952CC">
        <w:rPr>
          <w:color w:val="000000"/>
          <w:shd w:val="clear" w:color="auto" w:fill="FFFFFF"/>
        </w:rPr>
        <w:t xml:space="preserve">ивают </w:t>
      </w:r>
      <w:r w:rsidRPr="002D7ADC">
        <w:rPr>
          <w:color w:val="000000"/>
          <w:shd w:val="clear" w:color="auto" w:fill="FFFFFF"/>
        </w:rPr>
        <w:t xml:space="preserve">адресную доставку наночастиц к месту опухоли и </w:t>
      </w:r>
      <w:r w:rsidR="001952CC">
        <w:rPr>
          <w:color w:val="000000"/>
          <w:shd w:val="clear" w:color="auto" w:fill="FFFFFF"/>
        </w:rPr>
        <w:t xml:space="preserve">их </w:t>
      </w:r>
      <w:r w:rsidR="0064622E">
        <w:rPr>
          <w:color w:val="000000"/>
          <w:shd w:val="clear" w:color="auto" w:fill="FFFFFF"/>
        </w:rPr>
        <w:t>и</w:t>
      </w:r>
      <w:r w:rsidR="0064622E" w:rsidRPr="0064622E">
        <w:rPr>
          <w:color w:val="000000"/>
          <w:shd w:val="clear" w:color="auto" w:fill="FFFFFF"/>
        </w:rPr>
        <w:t xml:space="preserve">збирательное </w:t>
      </w:r>
      <w:r w:rsidR="001952CC">
        <w:rPr>
          <w:color w:val="000000"/>
          <w:shd w:val="clear" w:color="auto" w:fill="FFFFFF"/>
        </w:rPr>
        <w:t>действие</w:t>
      </w:r>
      <w:r w:rsidR="0064622E">
        <w:rPr>
          <w:color w:val="000000"/>
          <w:shd w:val="clear" w:color="auto" w:fill="FFFFFF"/>
        </w:rPr>
        <w:t xml:space="preserve">. </w:t>
      </w:r>
      <w:r w:rsidR="001952CC">
        <w:rPr>
          <w:color w:val="000000"/>
          <w:shd w:val="clear" w:color="auto" w:fill="FFFFFF"/>
        </w:rPr>
        <w:t xml:space="preserve">Также </w:t>
      </w:r>
      <w:r w:rsidR="0064622E">
        <w:rPr>
          <w:color w:val="000000"/>
          <w:shd w:val="clear" w:color="auto" w:fill="FFFFFF"/>
        </w:rPr>
        <w:t xml:space="preserve">аптамеры </w:t>
      </w:r>
      <w:r w:rsidR="0064622E" w:rsidRPr="0064622E">
        <w:rPr>
          <w:color w:val="000000"/>
          <w:shd w:val="clear" w:color="auto" w:fill="FFFFFF"/>
        </w:rPr>
        <w:t>увеличивают биосовместимость дисков и снижают их токсичность.</w:t>
      </w:r>
    </w:p>
    <w:p w14:paraId="31BC1E64" w14:textId="6258CDCD" w:rsidR="00770798" w:rsidRDefault="001B76F1" w:rsidP="00AF1358">
      <w:pPr>
        <w:pStyle w:val="p"/>
        <w:shd w:val="clear" w:color="auto" w:fill="FFFFFF"/>
        <w:spacing w:before="166" w:beforeAutospacing="0" w:after="166" w:afterAutospacing="0"/>
        <w:ind w:firstLine="454"/>
        <w:jc w:val="both"/>
        <w:rPr>
          <w:color w:val="000000"/>
        </w:rPr>
      </w:pPr>
      <w:r w:rsidRPr="00F12955">
        <w:rPr>
          <w:color w:val="000000"/>
        </w:rPr>
        <w:lastRenderedPageBreak/>
        <w:t xml:space="preserve">Низкая токсичность и биосовместимость магнитных </w:t>
      </w:r>
      <w:r w:rsidR="0066759E">
        <w:rPr>
          <w:color w:val="000000"/>
        </w:rPr>
        <w:t>нано</w:t>
      </w:r>
      <w:r w:rsidRPr="00F12955">
        <w:rPr>
          <w:color w:val="000000"/>
        </w:rPr>
        <w:t>дисков</w:t>
      </w:r>
      <w:r w:rsidR="001952CC">
        <w:rPr>
          <w:color w:val="000000"/>
        </w:rPr>
        <w:t>,</w:t>
      </w:r>
      <w:r w:rsidRPr="00F12955">
        <w:rPr>
          <w:color w:val="000000"/>
        </w:rPr>
        <w:t xml:space="preserve"> </w:t>
      </w:r>
      <w:r w:rsidR="00F12955" w:rsidRPr="00F12955">
        <w:rPr>
          <w:color w:val="000000"/>
        </w:rPr>
        <w:t>связанных с аптамерами</w:t>
      </w:r>
      <w:r w:rsidR="001952CC">
        <w:rPr>
          <w:color w:val="000000"/>
        </w:rPr>
        <w:t>,</w:t>
      </w:r>
      <w:r w:rsidR="00F12955" w:rsidRPr="00F12955">
        <w:rPr>
          <w:color w:val="000000"/>
        </w:rPr>
        <w:t xml:space="preserve"> </w:t>
      </w:r>
      <w:r w:rsidRPr="00F12955">
        <w:rPr>
          <w:color w:val="000000"/>
        </w:rPr>
        <w:t>является предпосылкой для создания наноскальпеля для микрохирургии опухолей</w:t>
      </w:r>
      <w:r w:rsidR="00F12955" w:rsidRPr="00F12955">
        <w:rPr>
          <w:color w:val="000000"/>
        </w:rPr>
        <w:t>.</w:t>
      </w:r>
      <w:r w:rsidR="00F12955" w:rsidRPr="00F12955">
        <w:t xml:space="preserve"> </w:t>
      </w:r>
      <w:r w:rsidR="00F12955" w:rsidRPr="00F12955">
        <w:rPr>
          <w:color w:val="000000"/>
        </w:rPr>
        <w:t>Такой инструмент должен облад</w:t>
      </w:r>
      <w:r w:rsidR="00AF1358">
        <w:rPr>
          <w:color w:val="000000"/>
        </w:rPr>
        <w:t xml:space="preserve">ать тремя основными свойствами: </w:t>
      </w:r>
      <w:r w:rsidR="00F12955" w:rsidRPr="00F12955">
        <w:rPr>
          <w:color w:val="000000"/>
        </w:rPr>
        <w:t>быть миниатюрным, нано- или микроразмерным; иметь</w:t>
      </w:r>
      <w:r w:rsidR="00C307AA">
        <w:rPr>
          <w:color w:val="000000"/>
        </w:rPr>
        <w:t xml:space="preserve"> </w:t>
      </w:r>
      <w:r w:rsidR="00C307AA" w:rsidRPr="0066759E">
        <w:rPr>
          <w:color w:val="000000"/>
        </w:rPr>
        <w:t>возможность дистанционного управления</w:t>
      </w:r>
      <w:r w:rsidR="00C307AA">
        <w:rPr>
          <w:color w:val="000000"/>
        </w:rPr>
        <w:t xml:space="preserve"> и</w:t>
      </w:r>
      <w:r w:rsidR="00F12955" w:rsidRPr="00F12955">
        <w:rPr>
          <w:color w:val="000000"/>
        </w:rPr>
        <w:t xml:space="preserve"> </w:t>
      </w:r>
      <w:r w:rsidR="00F12955" w:rsidRPr="00BC6040">
        <w:rPr>
          <w:color w:val="000000"/>
        </w:rPr>
        <w:t xml:space="preserve">специфичность </w:t>
      </w:r>
      <w:r w:rsidR="00F12955" w:rsidRPr="0066759E">
        <w:rPr>
          <w:color w:val="000000"/>
        </w:rPr>
        <w:t>только к опухолевым клеткам</w:t>
      </w:r>
      <w:r w:rsidR="00C307AA">
        <w:rPr>
          <w:color w:val="000000"/>
        </w:rPr>
        <w:t>.</w:t>
      </w:r>
      <w:r w:rsidR="00F12955" w:rsidRPr="0066759E">
        <w:rPr>
          <w:color w:val="000000"/>
        </w:rPr>
        <w:t xml:space="preserve"> </w:t>
      </w:r>
      <w:r w:rsidR="0066759E">
        <w:rPr>
          <w:color w:val="000000"/>
        </w:rPr>
        <w:t>Вс</w:t>
      </w:r>
      <w:r w:rsidR="00693E88">
        <w:rPr>
          <w:color w:val="000000"/>
        </w:rPr>
        <w:t>е</w:t>
      </w:r>
      <w:r w:rsidR="0066759E">
        <w:rPr>
          <w:color w:val="000000"/>
        </w:rPr>
        <w:t xml:space="preserve"> </w:t>
      </w:r>
      <w:r w:rsidR="00693E88">
        <w:rPr>
          <w:color w:val="000000"/>
        </w:rPr>
        <w:t>заявлен</w:t>
      </w:r>
      <w:r w:rsidR="001952CC">
        <w:rPr>
          <w:color w:val="000000"/>
        </w:rPr>
        <w:t xml:space="preserve">ные </w:t>
      </w:r>
      <w:r w:rsidR="0066759E">
        <w:rPr>
          <w:color w:val="000000"/>
        </w:rPr>
        <w:t>требован</w:t>
      </w:r>
      <w:r w:rsidR="00770798">
        <w:rPr>
          <w:color w:val="000000"/>
        </w:rPr>
        <w:t xml:space="preserve">ия есть у </w:t>
      </w:r>
      <w:r w:rsidR="00AF1358">
        <w:rPr>
          <w:color w:val="000000"/>
        </w:rPr>
        <w:t xml:space="preserve">структур из </w:t>
      </w:r>
      <w:r w:rsidR="00770798">
        <w:rPr>
          <w:color w:val="000000"/>
        </w:rPr>
        <w:t>магнитных нанодисков</w:t>
      </w:r>
      <w:r w:rsidR="00AF1358">
        <w:rPr>
          <w:color w:val="000000"/>
        </w:rPr>
        <w:t xml:space="preserve"> </w:t>
      </w:r>
      <w:r w:rsidR="009358B0" w:rsidRPr="004C4624">
        <w:rPr>
          <w:color w:val="000000"/>
        </w:rPr>
        <w:t>покрытых</w:t>
      </w:r>
      <w:r w:rsidR="00AF1358" w:rsidRPr="004C4624">
        <w:rPr>
          <w:color w:val="000000"/>
        </w:rPr>
        <w:t xml:space="preserve"> аптамер</w:t>
      </w:r>
      <w:r w:rsidR="009358B0" w:rsidRPr="004C4624">
        <w:rPr>
          <w:color w:val="000000"/>
        </w:rPr>
        <w:t>ами для адресной доставки</w:t>
      </w:r>
      <w:r w:rsidR="00770798" w:rsidRPr="004C4624">
        <w:rPr>
          <w:color w:val="000000"/>
        </w:rPr>
        <w:t>.</w:t>
      </w:r>
      <w:r w:rsidR="00AF1358">
        <w:rPr>
          <w:color w:val="000000"/>
        </w:rPr>
        <w:t xml:space="preserve"> </w:t>
      </w:r>
      <w:r w:rsidR="00770798">
        <w:rPr>
          <w:color w:val="000000"/>
        </w:rPr>
        <w:t xml:space="preserve">Ученые считают, что </w:t>
      </w:r>
      <w:r w:rsidR="00AF1358">
        <w:rPr>
          <w:color w:val="000000"/>
        </w:rPr>
        <w:t xml:space="preserve">такой </w:t>
      </w:r>
      <w:r w:rsidR="00770798" w:rsidRPr="00770798">
        <w:rPr>
          <w:color w:val="000000"/>
        </w:rPr>
        <w:t>наноскальпель</w:t>
      </w:r>
      <w:r w:rsidR="00AF1358">
        <w:rPr>
          <w:color w:val="000000"/>
        </w:rPr>
        <w:t xml:space="preserve"> </w:t>
      </w:r>
      <w:r w:rsidR="001952CC">
        <w:rPr>
          <w:color w:val="000000"/>
        </w:rPr>
        <w:t>будет</w:t>
      </w:r>
      <w:r w:rsidR="00770798" w:rsidRPr="00770798">
        <w:rPr>
          <w:color w:val="000000"/>
        </w:rPr>
        <w:t xml:space="preserve"> безопасным инструме</w:t>
      </w:r>
      <w:r w:rsidR="00ED38C6">
        <w:rPr>
          <w:color w:val="000000"/>
        </w:rPr>
        <w:t xml:space="preserve">нтом для лечения и визуализации, </w:t>
      </w:r>
      <w:r w:rsidR="009358B0">
        <w:rPr>
          <w:color w:val="000000"/>
        </w:rPr>
        <w:t xml:space="preserve">в случае дополнительной модификации дисков или аптамеров </w:t>
      </w:r>
      <w:proofErr w:type="gramStart"/>
      <w:r w:rsidR="009358B0">
        <w:rPr>
          <w:color w:val="000000"/>
        </w:rPr>
        <w:t>метками</w:t>
      </w:r>
      <w:proofErr w:type="gramEnd"/>
      <w:r w:rsidR="009358B0">
        <w:rPr>
          <w:color w:val="000000"/>
        </w:rPr>
        <w:t xml:space="preserve"> или красителями</w:t>
      </w:r>
      <w:r w:rsidR="00ED38C6">
        <w:rPr>
          <w:color w:val="000000"/>
        </w:rPr>
        <w:t>,</w:t>
      </w:r>
      <w:r w:rsidR="009358B0">
        <w:rPr>
          <w:color w:val="000000"/>
        </w:rPr>
        <w:t xml:space="preserve"> </w:t>
      </w:r>
      <w:r w:rsidR="00770798" w:rsidRPr="00770798">
        <w:rPr>
          <w:color w:val="000000"/>
        </w:rPr>
        <w:t>злокачественных новообразований</w:t>
      </w:r>
      <w:r w:rsidR="00AF1358">
        <w:rPr>
          <w:color w:val="000000"/>
        </w:rPr>
        <w:t xml:space="preserve"> и поможет</w:t>
      </w:r>
      <w:r w:rsidR="00770798" w:rsidRPr="00770798">
        <w:rPr>
          <w:color w:val="000000"/>
        </w:rPr>
        <w:t xml:space="preserve"> решить проблему </w:t>
      </w:r>
      <w:r w:rsidR="009358B0">
        <w:rPr>
          <w:color w:val="000000"/>
        </w:rPr>
        <w:t xml:space="preserve">адресного </w:t>
      </w:r>
      <w:r w:rsidR="00770798" w:rsidRPr="00770798">
        <w:rPr>
          <w:color w:val="000000"/>
        </w:rPr>
        <w:t>лечения онкологических больных под визуальным контролем.</w:t>
      </w:r>
    </w:p>
    <w:p w14:paraId="18E6AC83" w14:textId="77777777" w:rsidR="001952CC" w:rsidRDefault="003C0376" w:rsidP="008B7AF2">
      <w:pPr>
        <w:pStyle w:val="p"/>
        <w:spacing w:before="166" w:beforeAutospacing="0" w:after="166" w:afterAutospacing="0"/>
        <w:ind w:firstLine="454"/>
        <w:jc w:val="both"/>
        <w:rPr>
          <w:i/>
          <w:color w:val="000000"/>
          <w:shd w:val="clear" w:color="auto" w:fill="FFFFFF"/>
        </w:rPr>
      </w:pPr>
      <w:r w:rsidRPr="00F42A55">
        <w:t>«</w:t>
      </w:r>
      <w:r w:rsidR="005C7315" w:rsidRPr="00F42A55">
        <w:rPr>
          <w:i/>
        </w:rPr>
        <w:t xml:space="preserve">Успех лечения онкологических заболеваний определяется эффективностью удаления из организма всех </w:t>
      </w:r>
      <w:r w:rsidR="00F42A55" w:rsidRPr="00F42A55">
        <w:rPr>
          <w:i/>
        </w:rPr>
        <w:t>раковых клеток</w:t>
      </w:r>
      <w:r w:rsidR="005C7315" w:rsidRPr="00F42A55">
        <w:rPr>
          <w:i/>
        </w:rPr>
        <w:t xml:space="preserve">. </w:t>
      </w:r>
      <w:r w:rsidR="00682A78">
        <w:rPr>
          <w:i/>
        </w:rPr>
        <w:t>Н</w:t>
      </w:r>
      <w:r w:rsidR="005C7315" w:rsidRPr="0054550D">
        <w:rPr>
          <w:i/>
        </w:rPr>
        <w:t>еобходимо разработ</w:t>
      </w:r>
      <w:r w:rsidR="0054550D" w:rsidRPr="0054550D">
        <w:rPr>
          <w:i/>
        </w:rPr>
        <w:t>ать</w:t>
      </w:r>
      <w:r w:rsidR="005C7315" w:rsidRPr="0054550D">
        <w:rPr>
          <w:i/>
        </w:rPr>
        <w:t xml:space="preserve"> хирургическ</w:t>
      </w:r>
      <w:r w:rsidR="0054550D" w:rsidRPr="0054550D">
        <w:rPr>
          <w:i/>
        </w:rPr>
        <w:t xml:space="preserve">ий инструмент, </w:t>
      </w:r>
      <w:r w:rsidR="005C7315" w:rsidRPr="0054550D">
        <w:rPr>
          <w:i/>
        </w:rPr>
        <w:t>работающ</w:t>
      </w:r>
      <w:r w:rsidR="0054550D" w:rsidRPr="0054550D">
        <w:rPr>
          <w:i/>
        </w:rPr>
        <w:t>ий</w:t>
      </w:r>
      <w:r w:rsidR="005C7315" w:rsidRPr="0054550D">
        <w:rPr>
          <w:i/>
        </w:rPr>
        <w:t xml:space="preserve"> по принципу «найти и </w:t>
      </w:r>
      <w:r w:rsidR="00526147">
        <w:rPr>
          <w:i/>
        </w:rPr>
        <w:t>обезвредить</w:t>
      </w:r>
      <w:r w:rsidR="005C7315" w:rsidRPr="0054550D">
        <w:rPr>
          <w:i/>
        </w:rPr>
        <w:t>»</w:t>
      </w:r>
      <w:r w:rsidR="0054550D" w:rsidRPr="0054550D">
        <w:rPr>
          <w:i/>
        </w:rPr>
        <w:t xml:space="preserve">. Им может стать </w:t>
      </w:r>
      <w:r w:rsidR="00796F91">
        <w:rPr>
          <w:i/>
        </w:rPr>
        <w:t>наноскальпель</w:t>
      </w:r>
      <w:r w:rsidR="001952CC">
        <w:rPr>
          <w:i/>
        </w:rPr>
        <w:t>,</w:t>
      </w:r>
      <w:r w:rsidR="001F7F54">
        <w:rPr>
          <w:i/>
        </w:rPr>
        <w:t xml:space="preserve"> базирующийся на нанодисках</w:t>
      </w:r>
      <w:r w:rsidR="00796F91">
        <w:rPr>
          <w:i/>
        </w:rPr>
        <w:t>.</w:t>
      </w:r>
      <w:r w:rsidR="008B7AF2" w:rsidRPr="008B7AF2">
        <w:rPr>
          <w:color w:val="000000"/>
          <w:shd w:val="clear" w:color="auto" w:fill="FFFFFF"/>
        </w:rPr>
        <w:t xml:space="preserve"> </w:t>
      </w:r>
      <w:r w:rsidR="008B7AF2" w:rsidRPr="00682A78">
        <w:rPr>
          <w:i/>
          <w:color w:val="000000"/>
          <w:shd w:val="clear" w:color="auto" w:fill="FFFFFF"/>
        </w:rPr>
        <w:t>Мы провели обзор всех имеющихся по этому вопросу материалов,</w:t>
      </w:r>
      <w:r w:rsidR="008B7AF2">
        <w:rPr>
          <w:color w:val="000000"/>
          <w:shd w:val="clear" w:color="auto" w:fill="FFFFFF"/>
        </w:rPr>
        <w:t xml:space="preserve"> </w:t>
      </w:r>
      <w:r w:rsidR="008B7AF2" w:rsidRPr="00650547">
        <w:rPr>
          <w:i/>
          <w:color w:val="000000"/>
          <w:shd w:val="clear" w:color="auto" w:fill="FFFFFF"/>
        </w:rPr>
        <w:t>для того, чтобы понять какими характеристиками должны обладать нанодиски</w:t>
      </w:r>
      <w:r w:rsidR="008B7AF2">
        <w:rPr>
          <w:i/>
          <w:color w:val="000000"/>
          <w:shd w:val="clear" w:color="auto" w:fill="FFFFFF"/>
        </w:rPr>
        <w:t xml:space="preserve"> для терапии раковых клеток. </w:t>
      </w:r>
      <w:r w:rsidR="00526147">
        <w:rPr>
          <w:i/>
          <w:color w:val="000000"/>
          <w:shd w:val="clear" w:color="auto" w:fill="FFFFFF"/>
        </w:rPr>
        <w:t xml:space="preserve">После этого мы подобрали оптимальные </w:t>
      </w:r>
      <w:r w:rsidR="008B7AF2" w:rsidRPr="00650547">
        <w:rPr>
          <w:i/>
          <w:color w:val="000000"/>
          <w:shd w:val="clear" w:color="auto" w:fill="FFFFFF"/>
        </w:rPr>
        <w:t>размеры, магнитные моменты дисков и толщину всех слое</w:t>
      </w:r>
      <w:r w:rsidR="008B7AF2" w:rsidRPr="000B4F9F">
        <w:rPr>
          <w:i/>
          <w:color w:val="000000"/>
          <w:shd w:val="clear" w:color="auto" w:fill="FFFFFF"/>
        </w:rPr>
        <w:t xml:space="preserve">в. Уже сейчас мы разработали и протестировали </w:t>
      </w:r>
      <w:r w:rsidR="00526147">
        <w:rPr>
          <w:i/>
          <w:color w:val="000000"/>
          <w:shd w:val="clear" w:color="auto" w:fill="FFFFFF"/>
        </w:rPr>
        <w:t>опытные образцы нано</w:t>
      </w:r>
      <w:r w:rsidR="008B7AF2" w:rsidRPr="000B4F9F">
        <w:rPr>
          <w:i/>
          <w:color w:val="000000"/>
          <w:shd w:val="clear" w:color="auto" w:fill="FFFFFF"/>
        </w:rPr>
        <w:t>диск</w:t>
      </w:r>
      <w:r w:rsidR="00526147">
        <w:rPr>
          <w:i/>
          <w:color w:val="000000"/>
          <w:shd w:val="clear" w:color="auto" w:fill="FFFFFF"/>
        </w:rPr>
        <w:t>ов</w:t>
      </w:r>
      <w:r w:rsidR="008B7AF2" w:rsidRPr="000B4F9F">
        <w:rPr>
          <w:i/>
          <w:color w:val="000000"/>
          <w:shd w:val="clear" w:color="auto" w:fill="FFFFFF"/>
        </w:rPr>
        <w:t xml:space="preserve">. </w:t>
      </w:r>
    </w:p>
    <w:p w14:paraId="6474CA52" w14:textId="6BB01AD2" w:rsidR="005C7315" w:rsidRPr="008B7AF2" w:rsidRDefault="001952CC" w:rsidP="008B7AF2">
      <w:pPr>
        <w:pStyle w:val="p"/>
        <w:spacing w:before="166" w:beforeAutospacing="0" w:after="166" w:afterAutospacing="0"/>
        <w:ind w:firstLine="454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Предварительные </w:t>
      </w:r>
      <w:r w:rsidR="008B7AF2" w:rsidRPr="000B4F9F">
        <w:rPr>
          <w:i/>
          <w:color w:val="000000"/>
          <w:shd w:val="clear" w:color="auto" w:fill="FFFFFF"/>
        </w:rPr>
        <w:t>результаты</w:t>
      </w:r>
      <w:r>
        <w:rPr>
          <w:i/>
          <w:color w:val="000000"/>
          <w:shd w:val="clear" w:color="auto" w:fill="FFFFFF"/>
        </w:rPr>
        <w:t xml:space="preserve"> показывают</w:t>
      </w:r>
      <w:r w:rsidR="008B7AF2" w:rsidRPr="000B4F9F">
        <w:rPr>
          <w:i/>
          <w:color w:val="000000"/>
          <w:shd w:val="clear" w:color="auto" w:fill="FFFFFF"/>
        </w:rPr>
        <w:t>, что они эффективно работают и селективно разрушают раковые клетки</w:t>
      </w:r>
      <w:r w:rsidR="008B7AF2" w:rsidRPr="008B7AF2">
        <w:rPr>
          <w:i/>
          <w:color w:val="000000"/>
          <w:shd w:val="clear" w:color="auto" w:fill="FFFFFF"/>
        </w:rPr>
        <w:t>. Опыты проводились на клеточных культурах и на мышах.</w:t>
      </w:r>
      <w:r w:rsidR="008B7AF2">
        <w:rPr>
          <w:i/>
          <w:color w:val="000000"/>
          <w:shd w:val="clear" w:color="auto" w:fill="FFFFFF"/>
        </w:rPr>
        <w:t xml:space="preserve"> Сначала мы думали, что </w:t>
      </w:r>
      <w:r w:rsidR="00526147">
        <w:rPr>
          <w:i/>
          <w:color w:val="000000"/>
          <w:shd w:val="clear" w:color="auto" w:fill="FFFFFF"/>
        </w:rPr>
        <w:t xml:space="preserve">при активации нанодиска </w:t>
      </w:r>
      <w:r w:rsidR="008B7AF2" w:rsidRPr="008B7AF2">
        <w:rPr>
          <w:i/>
          <w:color w:val="000000"/>
          <w:shd w:val="clear" w:color="auto" w:fill="FFFFFF"/>
        </w:rPr>
        <w:t xml:space="preserve">могут быть задеты окружающие опухоль соседние клетки, но такого не произошло. Разрушается </w:t>
      </w:r>
      <w:r>
        <w:rPr>
          <w:i/>
          <w:color w:val="000000"/>
          <w:shd w:val="clear" w:color="auto" w:fill="FFFFFF"/>
        </w:rPr>
        <w:t xml:space="preserve">нужная </w:t>
      </w:r>
      <w:r w:rsidR="008B7AF2" w:rsidRPr="008B7AF2">
        <w:rPr>
          <w:i/>
          <w:color w:val="000000"/>
          <w:shd w:val="clear" w:color="auto" w:fill="FFFFFF"/>
        </w:rPr>
        <w:t>клетка, а соседние здоровые продолжают расти.</w:t>
      </w:r>
      <w:r w:rsidR="008B7AF2">
        <w:rPr>
          <w:color w:val="000000"/>
          <w:shd w:val="clear" w:color="auto" w:fill="FFFFFF"/>
        </w:rPr>
        <w:t xml:space="preserve"> </w:t>
      </w:r>
      <w:r w:rsidR="008B7AF2" w:rsidRPr="008B7AF2">
        <w:rPr>
          <w:i/>
          <w:color w:val="000000"/>
          <w:shd w:val="clear" w:color="auto" w:fill="FFFFFF"/>
        </w:rPr>
        <w:t>Работы в этом направлении будут продолжаться</w:t>
      </w:r>
      <w:r w:rsidR="008E7834" w:rsidRPr="008B7AF2">
        <w:rPr>
          <w:i/>
        </w:rPr>
        <w:t>»,</w:t>
      </w:r>
      <w:r w:rsidR="008E7834" w:rsidRPr="008B7AF2">
        <w:t xml:space="preserve"> </w:t>
      </w:r>
      <w:r>
        <w:t xml:space="preserve">— </w:t>
      </w:r>
      <w:r w:rsidR="008E7834" w:rsidRPr="008B7AF2">
        <w:t xml:space="preserve">рассказала одна из соавторов работы </w:t>
      </w:r>
      <w:r w:rsidR="000732C4" w:rsidRPr="008B7AF2">
        <w:rPr>
          <w:b/>
        </w:rPr>
        <w:t>Анна Кичкайло</w:t>
      </w:r>
      <w:r w:rsidR="005D242A" w:rsidRPr="008B7AF2">
        <w:t xml:space="preserve">, </w:t>
      </w:r>
      <w:r w:rsidR="00871103" w:rsidRPr="004C4624">
        <w:t>доктор</w:t>
      </w:r>
      <w:r w:rsidR="005D242A" w:rsidRPr="004C4624">
        <w:t xml:space="preserve"> биологических наук, </w:t>
      </w:r>
      <w:r w:rsidR="00871103" w:rsidRPr="004C4624">
        <w:t>ведущий</w:t>
      </w:r>
      <w:r w:rsidR="005D242A" w:rsidRPr="004C4624">
        <w:t xml:space="preserve"> научный сотрудник ФИЦ КНЦ СО РАН.</w:t>
      </w:r>
    </w:p>
    <w:p w14:paraId="6F82967C" w14:textId="77777777" w:rsidR="002860D5" w:rsidRPr="00B864B5" w:rsidRDefault="005C7315" w:rsidP="00B864B5">
      <w:pPr>
        <w:pStyle w:val="p"/>
        <w:spacing w:before="166" w:beforeAutospacing="0" w:after="166" w:afterAutospacing="0"/>
        <w:ind w:firstLine="454"/>
        <w:jc w:val="both"/>
        <w:rPr>
          <w:color w:val="000000"/>
          <w:shd w:val="clear" w:color="auto" w:fill="FFFFFF"/>
        </w:rPr>
      </w:pPr>
      <w:r w:rsidRPr="003E3080">
        <w:rPr>
          <w:color w:val="000000"/>
          <w:shd w:val="clear" w:color="auto" w:fill="FFFFFF"/>
        </w:rPr>
        <w:t xml:space="preserve">Работа выполнена при поддержке Российского фонда фундаментальных исследований </w:t>
      </w:r>
      <w:r w:rsidR="003E3080" w:rsidRPr="003E3080">
        <w:rPr>
          <w:color w:val="000000"/>
          <w:shd w:val="clear" w:color="auto" w:fill="FFFFFF"/>
        </w:rPr>
        <w:t>(</w:t>
      </w:r>
      <w:r w:rsidR="001952CC">
        <w:rPr>
          <w:color w:val="000000"/>
          <w:shd w:val="clear" w:color="auto" w:fill="FFFFFF"/>
        </w:rPr>
        <w:t xml:space="preserve">проект </w:t>
      </w:r>
      <w:r w:rsidRPr="003E3080">
        <w:rPr>
          <w:color w:val="000000"/>
          <w:shd w:val="clear" w:color="auto" w:fill="FFFFFF"/>
        </w:rPr>
        <w:t>№ 20-02-00696</w:t>
      </w:r>
      <w:r w:rsidR="003E3080" w:rsidRPr="003E3080">
        <w:rPr>
          <w:color w:val="000000"/>
          <w:shd w:val="clear" w:color="auto" w:fill="FFFFFF"/>
        </w:rPr>
        <w:t>) и Российского научного фонда</w:t>
      </w:r>
      <w:r w:rsidRPr="003E3080">
        <w:rPr>
          <w:color w:val="000000"/>
          <w:shd w:val="clear" w:color="auto" w:fill="FFFFFF"/>
        </w:rPr>
        <w:t xml:space="preserve"> </w:t>
      </w:r>
      <w:r w:rsidR="003E3080" w:rsidRPr="003E3080">
        <w:rPr>
          <w:color w:val="000000"/>
          <w:shd w:val="clear" w:color="auto" w:fill="FFFFFF"/>
        </w:rPr>
        <w:t>(</w:t>
      </w:r>
      <w:r w:rsidR="001952CC">
        <w:rPr>
          <w:color w:val="000000"/>
          <w:shd w:val="clear" w:color="auto" w:fill="FFFFFF"/>
        </w:rPr>
        <w:t xml:space="preserve">проект </w:t>
      </w:r>
      <w:r w:rsidRPr="003E3080">
        <w:rPr>
          <w:color w:val="000000"/>
          <w:shd w:val="clear" w:color="auto" w:fill="FFFFFF"/>
        </w:rPr>
        <w:t>№ 19-74-00099</w:t>
      </w:r>
      <w:r w:rsidR="003E3080" w:rsidRPr="003E3080">
        <w:rPr>
          <w:color w:val="000000"/>
          <w:shd w:val="clear" w:color="auto" w:fill="FFFFFF"/>
        </w:rPr>
        <w:t>).</w:t>
      </w:r>
    </w:p>
    <w:sectPr w:rsidR="002860D5" w:rsidRPr="00B864B5" w:rsidSect="00D6402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295E" w14:textId="77777777" w:rsidR="00997545" w:rsidRDefault="00997545" w:rsidP="003662B3">
      <w:pPr>
        <w:spacing w:after="0" w:line="240" w:lineRule="auto"/>
      </w:pPr>
      <w:r>
        <w:separator/>
      </w:r>
    </w:p>
  </w:endnote>
  <w:endnote w:type="continuationSeparator" w:id="0">
    <w:p w14:paraId="657B1276" w14:textId="77777777" w:rsidR="00997545" w:rsidRDefault="00997545" w:rsidP="003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7148" w14:textId="77777777" w:rsidR="008C62FD" w:rsidRPr="003662B3" w:rsidRDefault="008C62FD" w:rsidP="003662B3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DB66B" w14:textId="77777777" w:rsidR="00997545" w:rsidRDefault="00997545" w:rsidP="003662B3">
      <w:pPr>
        <w:spacing w:after="0" w:line="240" w:lineRule="auto"/>
      </w:pPr>
      <w:r>
        <w:separator/>
      </w:r>
    </w:p>
  </w:footnote>
  <w:footnote w:type="continuationSeparator" w:id="0">
    <w:p w14:paraId="443118B6" w14:textId="77777777" w:rsidR="00997545" w:rsidRDefault="00997545" w:rsidP="003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5056" w14:textId="77777777" w:rsidR="008C62FD" w:rsidRDefault="008C62FD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22E1A8C0" wp14:editId="4613984E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876300" cy="947420"/>
          <wp:effectExtent l="0" t="0" r="0" b="5080"/>
          <wp:wrapTopAndBottom/>
          <wp:docPr id="7" name="Рисунок 7" descr="C:\Users\Video\Desktop\СО РАН\СО РАН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eo\Desktop\СО РАН\СО РАН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F83"/>
    <w:multiLevelType w:val="hybridMultilevel"/>
    <w:tmpl w:val="C49647A0"/>
    <w:lvl w:ilvl="0" w:tplc="1E2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C62BEC"/>
    <w:multiLevelType w:val="multilevel"/>
    <w:tmpl w:val="4E1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8"/>
    <w:rsid w:val="00000CB7"/>
    <w:rsid w:val="000019CB"/>
    <w:rsid w:val="00002DA4"/>
    <w:rsid w:val="000031B4"/>
    <w:rsid w:val="000041E5"/>
    <w:rsid w:val="00011880"/>
    <w:rsid w:val="00013DAD"/>
    <w:rsid w:val="000153C1"/>
    <w:rsid w:val="000155E7"/>
    <w:rsid w:val="00020671"/>
    <w:rsid w:val="0002116E"/>
    <w:rsid w:val="00021F6B"/>
    <w:rsid w:val="000221E0"/>
    <w:rsid w:val="00022D04"/>
    <w:rsid w:val="000234A3"/>
    <w:rsid w:val="0003190D"/>
    <w:rsid w:val="00031B13"/>
    <w:rsid w:val="000320FF"/>
    <w:rsid w:val="00033028"/>
    <w:rsid w:val="00033099"/>
    <w:rsid w:val="000348F0"/>
    <w:rsid w:val="00035B88"/>
    <w:rsid w:val="000360C7"/>
    <w:rsid w:val="000364AB"/>
    <w:rsid w:val="000370CD"/>
    <w:rsid w:val="000435AC"/>
    <w:rsid w:val="00046095"/>
    <w:rsid w:val="0005165A"/>
    <w:rsid w:val="00053C5C"/>
    <w:rsid w:val="000544A8"/>
    <w:rsid w:val="00057060"/>
    <w:rsid w:val="00057A44"/>
    <w:rsid w:val="00060908"/>
    <w:rsid w:val="00061018"/>
    <w:rsid w:val="000614F4"/>
    <w:rsid w:val="00061BF6"/>
    <w:rsid w:val="00062542"/>
    <w:rsid w:val="00062924"/>
    <w:rsid w:val="00063ADD"/>
    <w:rsid w:val="00064797"/>
    <w:rsid w:val="00064C85"/>
    <w:rsid w:val="00065407"/>
    <w:rsid w:val="000657AD"/>
    <w:rsid w:val="00066F56"/>
    <w:rsid w:val="00072B85"/>
    <w:rsid w:val="000732C4"/>
    <w:rsid w:val="0007371B"/>
    <w:rsid w:val="00073F2E"/>
    <w:rsid w:val="00076E6D"/>
    <w:rsid w:val="00077C4E"/>
    <w:rsid w:val="00083590"/>
    <w:rsid w:val="00086112"/>
    <w:rsid w:val="00090FBC"/>
    <w:rsid w:val="00091FCF"/>
    <w:rsid w:val="00095EF2"/>
    <w:rsid w:val="00097C55"/>
    <w:rsid w:val="000A1841"/>
    <w:rsid w:val="000B2ED2"/>
    <w:rsid w:val="000B4F9F"/>
    <w:rsid w:val="000B6BDE"/>
    <w:rsid w:val="000C04C5"/>
    <w:rsid w:val="000C31E4"/>
    <w:rsid w:val="000C395C"/>
    <w:rsid w:val="000C4702"/>
    <w:rsid w:val="000C4E8C"/>
    <w:rsid w:val="000C54D3"/>
    <w:rsid w:val="000C6531"/>
    <w:rsid w:val="000C6D5C"/>
    <w:rsid w:val="000C79D8"/>
    <w:rsid w:val="000D1B98"/>
    <w:rsid w:val="000D1DAD"/>
    <w:rsid w:val="000D4C0A"/>
    <w:rsid w:val="000D5D49"/>
    <w:rsid w:val="000D6932"/>
    <w:rsid w:val="000D7508"/>
    <w:rsid w:val="000E08A6"/>
    <w:rsid w:val="000E0A49"/>
    <w:rsid w:val="000E2FE8"/>
    <w:rsid w:val="000E3B5C"/>
    <w:rsid w:val="000E40E0"/>
    <w:rsid w:val="000E6310"/>
    <w:rsid w:val="000E6E8C"/>
    <w:rsid w:val="000F1001"/>
    <w:rsid w:val="000F1252"/>
    <w:rsid w:val="000F4DF4"/>
    <w:rsid w:val="000F5171"/>
    <w:rsid w:val="001007AA"/>
    <w:rsid w:val="00100C05"/>
    <w:rsid w:val="0010280A"/>
    <w:rsid w:val="00102C4E"/>
    <w:rsid w:val="00103563"/>
    <w:rsid w:val="00103CA9"/>
    <w:rsid w:val="00105676"/>
    <w:rsid w:val="00106EAD"/>
    <w:rsid w:val="0010755B"/>
    <w:rsid w:val="00110005"/>
    <w:rsid w:val="001106DA"/>
    <w:rsid w:val="001108D6"/>
    <w:rsid w:val="00110C77"/>
    <w:rsid w:val="00110FC3"/>
    <w:rsid w:val="00111550"/>
    <w:rsid w:val="00111C21"/>
    <w:rsid w:val="00113075"/>
    <w:rsid w:val="00117BA0"/>
    <w:rsid w:val="00121B70"/>
    <w:rsid w:val="00122F2A"/>
    <w:rsid w:val="001237C2"/>
    <w:rsid w:val="00124381"/>
    <w:rsid w:val="00126576"/>
    <w:rsid w:val="001274B9"/>
    <w:rsid w:val="001278A6"/>
    <w:rsid w:val="001303F2"/>
    <w:rsid w:val="0013191F"/>
    <w:rsid w:val="001349EA"/>
    <w:rsid w:val="00140A7A"/>
    <w:rsid w:val="00140D89"/>
    <w:rsid w:val="0014104F"/>
    <w:rsid w:val="0014119E"/>
    <w:rsid w:val="00142285"/>
    <w:rsid w:val="00145513"/>
    <w:rsid w:val="00147E4F"/>
    <w:rsid w:val="0015204F"/>
    <w:rsid w:val="001522AA"/>
    <w:rsid w:val="00152AAB"/>
    <w:rsid w:val="00153EBB"/>
    <w:rsid w:val="0016219B"/>
    <w:rsid w:val="00162DB2"/>
    <w:rsid w:val="00172C52"/>
    <w:rsid w:val="00176F8B"/>
    <w:rsid w:val="001771C2"/>
    <w:rsid w:val="00180D88"/>
    <w:rsid w:val="001832FE"/>
    <w:rsid w:val="00190D56"/>
    <w:rsid w:val="00191570"/>
    <w:rsid w:val="00192C2F"/>
    <w:rsid w:val="00193919"/>
    <w:rsid w:val="001952CC"/>
    <w:rsid w:val="00195E95"/>
    <w:rsid w:val="00197068"/>
    <w:rsid w:val="001A0355"/>
    <w:rsid w:val="001A06A1"/>
    <w:rsid w:val="001A0822"/>
    <w:rsid w:val="001A22F2"/>
    <w:rsid w:val="001A261B"/>
    <w:rsid w:val="001A38E5"/>
    <w:rsid w:val="001A602D"/>
    <w:rsid w:val="001A7D70"/>
    <w:rsid w:val="001B194E"/>
    <w:rsid w:val="001B342C"/>
    <w:rsid w:val="001B415C"/>
    <w:rsid w:val="001B59BC"/>
    <w:rsid w:val="001B6CCE"/>
    <w:rsid w:val="001B76F1"/>
    <w:rsid w:val="001C03BF"/>
    <w:rsid w:val="001C168C"/>
    <w:rsid w:val="001C17BD"/>
    <w:rsid w:val="001C22FB"/>
    <w:rsid w:val="001C4B15"/>
    <w:rsid w:val="001C6A37"/>
    <w:rsid w:val="001D1809"/>
    <w:rsid w:val="001D2B32"/>
    <w:rsid w:val="001D2B50"/>
    <w:rsid w:val="001D3F11"/>
    <w:rsid w:val="001D40E9"/>
    <w:rsid w:val="001D66F8"/>
    <w:rsid w:val="001D6D40"/>
    <w:rsid w:val="001E227D"/>
    <w:rsid w:val="001F1C70"/>
    <w:rsid w:val="001F20A9"/>
    <w:rsid w:val="001F2708"/>
    <w:rsid w:val="001F47F5"/>
    <w:rsid w:val="001F4C47"/>
    <w:rsid w:val="001F77A2"/>
    <w:rsid w:val="001F7BF9"/>
    <w:rsid w:val="001F7F54"/>
    <w:rsid w:val="00200358"/>
    <w:rsid w:val="00202513"/>
    <w:rsid w:val="002056A7"/>
    <w:rsid w:val="00205B67"/>
    <w:rsid w:val="0020648E"/>
    <w:rsid w:val="00210A54"/>
    <w:rsid w:val="002113D0"/>
    <w:rsid w:val="002142A8"/>
    <w:rsid w:val="00217188"/>
    <w:rsid w:val="00217BDE"/>
    <w:rsid w:val="00223A76"/>
    <w:rsid w:val="00225712"/>
    <w:rsid w:val="00225E3D"/>
    <w:rsid w:val="00226858"/>
    <w:rsid w:val="0022720A"/>
    <w:rsid w:val="00231B63"/>
    <w:rsid w:val="0023232D"/>
    <w:rsid w:val="00232E70"/>
    <w:rsid w:val="0023301F"/>
    <w:rsid w:val="00233358"/>
    <w:rsid w:val="002338A3"/>
    <w:rsid w:val="00241078"/>
    <w:rsid w:val="0024160A"/>
    <w:rsid w:val="00242975"/>
    <w:rsid w:val="0024307D"/>
    <w:rsid w:val="00243CEA"/>
    <w:rsid w:val="00244E95"/>
    <w:rsid w:val="00247CBD"/>
    <w:rsid w:val="00247FEE"/>
    <w:rsid w:val="002530BC"/>
    <w:rsid w:val="002541E7"/>
    <w:rsid w:val="00254E0C"/>
    <w:rsid w:val="00255865"/>
    <w:rsid w:val="00255BB7"/>
    <w:rsid w:val="00256EB2"/>
    <w:rsid w:val="002574CE"/>
    <w:rsid w:val="002625B2"/>
    <w:rsid w:val="00264D8E"/>
    <w:rsid w:val="002677B7"/>
    <w:rsid w:val="00270CAE"/>
    <w:rsid w:val="00273AF2"/>
    <w:rsid w:val="00277653"/>
    <w:rsid w:val="0028001A"/>
    <w:rsid w:val="002802AA"/>
    <w:rsid w:val="002808CF"/>
    <w:rsid w:val="00281624"/>
    <w:rsid w:val="002860D5"/>
    <w:rsid w:val="00291187"/>
    <w:rsid w:val="002961AF"/>
    <w:rsid w:val="002968E6"/>
    <w:rsid w:val="002A0361"/>
    <w:rsid w:val="002A15B3"/>
    <w:rsid w:val="002A7C22"/>
    <w:rsid w:val="002B0608"/>
    <w:rsid w:val="002B2C27"/>
    <w:rsid w:val="002B3066"/>
    <w:rsid w:val="002B5297"/>
    <w:rsid w:val="002B636A"/>
    <w:rsid w:val="002C0B24"/>
    <w:rsid w:val="002C0C63"/>
    <w:rsid w:val="002C0E65"/>
    <w:rsid w:val="002C222F"/>
    <w:rsid w:val="002C2BB5"/>
    <w:rsid w:val="002C5104"/>
    <w:rsid w:val="002C563E"/>
    <w:rsid w:val="002C69EB"/>
    <w:rsid w:val="002C6B4F"/>
    <w:rsid w:val="002C6BBC"/>
    <w:rsid w:val="002C6FAE"/>
    <w:rsid w:val="002C70C0"/>
    <w:rsid w:val="002D0C33"/>
    <w:rsid w:val="002D606E"/>
    <w:rsid w:val="002D7ADC"/>
    <w:rsid w:val="002E0A6D"/>
    <w:rsid w:val="002E3A43"/>
    <w:rsid w:val="002E3BA7"/>
    <w:rsid w:val="002E3D74"/>
    <w:rsid w:val="002E49DB"/>
    <w:rsid w:val="002E4B32"/>
    <w:rsid w:val="002E59BF"/>
    <w:rsid w:val="002E5BE6"/>
    <w:rsid w:val="002E680F"/>
    <w:rsid w:val="002E682D"/>
    <w:rsid w:val="002E7906"/>
    <w:rsid w:val="002F07A0"/>
    <w:rsid w:val="002F12BD"/>
    <w:rsid w:val="002F170E"/>
    <w:rsid w:val="002F1E27"/>
    <w:rsid w:val="002F55EC"/>
    <w:rsid w:val="002F6FA9"/>
    <w:rsid w:val="00302189"/>
    <w:rsid w:val="00304600"/>
    <w:rsid w:val="003047FD"/>
    <w:rsid w:val="00305069"/>
    <w:rsid w:val="003051E6"/>
    <w:rsid w:val="003060FB"/>
    <w:rsid w:val="00314FC5"/>
    <w:rsid w:val="00320939"/>
    <w:rsid w:val="00321B24"/>
    <w:rsid w:val="00322932"/>
    <w:rsid w:val="003229B1"/>
    <w:rsid w:val="003245F1"/>
    <w:rsid w:val="0032538B"/>
    <w:rsid w:val="003256DF"/>
    <w:rsid w:val="003257D9"/>
    <w:rsid w:val="00326481"/>
    <w:rsid w:val="00326D00"/>
    <w:rsid w:val="0032701F"/>
    <w:rsid w:val="0032757C"/>
    <w:rsid w:val="00333125"/>
    <w:rsid w:val="00334E38"/>
    <w:rsid w:val="0033690A"/>
    <w:rsid w:val="00336DC0"/>
    <w:rsid w:val="00337610"/>
    <w:rsid w:val="003408AA"/>
    <w:rsid w:val="00344819"/>
    <w:rsid w:val="00345CF6"/>
    <w:rsid w:val="00345E4B"/>
    <w:rsid w:val="00353DD4"/>
    <w:rsid w:val="00354B1E"/>
    <w:rsid w:val="00360BB6"/>
    <w:rsid w:val="003620BE"/>
    <w:rsid w:val="00362D50"/>
    <w:rsid w:val="0036310E"/>
    <w:rsid w:val="003641F2"/>
    <w:rsid w:val="0036569B"/>
    <w:rsid w:val="003662B3"/>
    <w:rsid w:val="00367442"/>
    <w:rsid w:val="0036781A"/>
    <w:rsid w:val="003701C1"/>
    <w:rsid w:val="00372297"/>
    <w:rsid w:val="00374F05"/>
    <w:rsid w:val="00375DC3"/>
    <w:rsid w:val="00376EE0"/>
    <w:rsid w:val="00376F4D"/>
    <w:rsid w:val="0038561B"/>
    <w:rsid w:val="00391AEC"/>
    <w:rsid w:val="003920CF"/>
    <w:rsid w:val="003920F8"/>
    <w:rsid w:val="00392664"/>
    <w:rsid w:val="00394C3E"/>
    <w:rsid w:val="0039699D"/>
    <w:rsid w:val="003978EE"/>
    <w:rsid w:val="003A1A23"/>
    <w:rsid w:val="003A2D25"/>
    <w:rsid w:val="003A6537"/>
    <w:rsid w:val="003A7EE5"/>
    <w:rsid w:val="003B0701"/>
    <w:rsid w:val="003B1204"/>
    <w:rsid w:val="003B1ECB"/>
    <w:rsid w:val="003B332C"/>
    <w:rsid w:val="003B3B30"/>
    <w:rsid w:val="003C0376"/>
    <w:rsid w:val="003C04D0"/>
    <w:rsid w:val="003C10E6"/>
    <w:rsid w:val="003C507D"/>
    <w:rsid w:val="003C6ADF"/>
    <w:rsid w:val="003D284F"/>
    <w:rsid w:val="003D370C"/>
    <w:rsid w:val="003D45AF"/>
    <w:rsid w:val="003D4FC8"/>
    <w:rsid w:val="003D5DF1"/>
    <w:rsid w:val="003D700C"/>
    <w:rsid w:val="003D756B"/>
    <w:rsid w:val="003E3080"/>
    <w:rsid w:val="003E4FC6"/>
    <w:rsid w:val="003E61B3"/>
    <w:rsid w:val="003E74DD"/>
    <w:rsid w:val="003F020E"/>
    <w:rsid w:val="003F29F7"/>
    <w:rsid w:val="003F367A"/>
    <w:rsid w:val="003F4C4D"/>
    <w:rsid w:val="003F4E27"/>
    <w:rsid w:val="003F6405"/>
    <w:rsid w:val="003F797E"/>
    <w:rsid w:val="004006DD"/>
    <w:rsid w:val="00401556"/>
    <w:rsid w:val="00402F41"/>
    <w:rsid w:val="00407623"/>
    <w:rsid w:val="00407B8A"/>
    <w:rsid w:val="00407C87"/>
    <w:rsid w:val="004113F8"/>
    <w:rsid w:val="0041319D"/>
    <w:rsid w:val="00413ED9"/>
    <w:rsid w:val="00417D89"/>
    <w:rsid w:val="0042044C"/>
    <w:rsid w:val="00420B1E"/>
    <w:rsid w:val="00422185"/>
    <w:rsid w:val="004223AB"/>
    <w:rsid w:val="004252FD"/>
    <w:rsid w:val="00431E81"/>
    <w:rsid w:val="00432720"/>
    <w:rsid w:val="00433116"/>
    <w:rsid w:val="00433CDA"/>
    <w:rsid w:val="00433D5D"/>
    <w:rsid w:val="004358DE"/>
    <w:rsid w:val="00435A3F"/>
    <w:rsid w:val="00441F27"/>
    <w:rsid w:val="004453A6"/>
    <w:rsid w:val="004506A9"/>
    <w:rsid w:val="00450C77"/>
    <w:rsid w:val="00454814"/>
    <w:rsid w:val="0045550D"/>
    <w:rsid w:val="00455A81"/>
    <w:rsid w:val="0045721C"/>
    <w:rsid w:val="004579E7"/>
    <w:rsid w:val="004606DE"/>
    <w:rsid w:val="00461DFE"/>
    <w:rsid w:val="004626BC"/>
    <w:rsid w:val="004626EA"/>
    <w:rsid w:val="00464136"/>
    <w:rsid w:val="004650E6"/>
    <w:rsid w:val="004670FF"/>
    <w:rsid w:val="00467311"/>
    <w:rsid w:val="004742A5"/>
    <w:rsid w:val="00476323"/>
    <w:rsid w:val="0048065A"/>
    <w:rsid w:val="0048232C"/>
    <w:rsid w:val="004831D4"/>
    <w:rsid w:val="00484B28"/>
    <w:rsid w:val="004853F9"/>
    <w:rsid w:val="00485A7A"/>
    <w:rsid w:val="0049171F"/>
    <w:rsid w:val="00494743"/>
    <w:rsid w:val="0049569B"/>
    <w:rsid w:val="00495767"/>
    <w:rsid w:val="00495AC9"/>
    <w:rsid w:val="00496A93"/>
    <w:rsid w:val="004A54A3"/>
    <w:rsid w:val="004A6C4F"/>
    <w:rsid w:val="004B0318"/>
    <w:rsid w:val="004B13E6"/>
    <w:rsid w:val="004B179E"/>
    <w:rsid w:val="004B1D3E"/>
    <w:rsid w:val="004B36C1"/>
    <w:rsid w:val="004B6D81"/>
    <w:rsid w:val="004C16B9"/>
    <w:rsid w:val="004C3763"/>
    <w:rsid w:val="004C3861"/>
    <w:rsid w:val="004C4624"/>
    <w:rsid w:val="004C5C45"/>
    <w:rsid w:val="004C5C77"/>
    <w:rsid w:val="004C78E3"/>
    <w:rsid w:val="004C799C"/>
    <w:rsid w:val="004D0FD7"/>
    <w:rsid w:val="004D437E"/>
    <w:rsid w:val="004D53C3"/>
    <w:rsid w:val="004D5ABC"/>
    <w:rsid w:val="004D6765"/>
    <w:rsid w:val="004D6A8E"/>
    <w:rsid w:val="004E1D8F"/>
    <w:rsid w:val="004E3AD3"/>
    <w:rsid w:val="004E63FB"/>
    <w:rsid w:val="004E75EB"/>
    <w:rsid w:val="004E76B5"/>
    <w:rsid w:val="004F0FB6"/>
    <w:rsid w:val="004F45BC"/>
    <w:rsid w:val="004F4904"/>
    <w:rsid w:val="004F4C22"/>
    <w:rsid w:val="005014C2"/>
    <w:rsid w:val="005034C0"/>
    <w:rsid w:val="005035B3"/>
    <w:rsid w:val="00503C11"/>
    <w:rsid w:val="00503C1C"/>
    <w:rsid w:val="00503E59"/>
    <w:rsid w:val="00504C7A"/>
    <w:rsid w:val="005053BF"/>
    <w:rsid w:val="00507FDA"/>
    <w:rsid w:val="00510978"/>
    <w:rsid w:val="00510F25"/>
    <w:rsid w:val="0051112F"/>
    <w:rsid w:val="00512DBC"/>
    <w:rsid w:val="00515405"/>
    <w:rsid w:val="005156D4"/>
    <w:rsid w:val="005157E0"/>
    <w:rsid w:val="00517214"/>
    <w:rsid w:val="00517BA3"/>
    <w:rsid w:val="0052032A"/>
    <w:rsid w:val="005233C5"/>
    <w:rsid w:val="005240FD"/>
    <w:rsid w:val="00526147"/>
    <w:rsid w:val="005305A2"/>
    <w:rsid w:val="005313FA"/>
    <w:rsid w:val="005317FC"/>
    <w:rsid w:val="00534EE9"/>
    <w:rsid w:val="005354C8"/>
    <w:rsid w:val="0053667E"/>
    <w:rsid w:val="00536903"/>
    <w:rsid w:val="005369D3"/>
    <w:rsid w:val="00536A1D"/>
    <w:rsid w:val="00540F4E"/>
    <w:rsid w:val="005426E0"/>
    <w:rsid w:val="00542924"/>
    <w:rsid w:val="00543223"/>
    <w:rsid w:val="00543887"/>
    <w:rsid w:val="0054517D"/>
    <w:rsid w:val="0054550D"/>
    <w:rsid w:val="00545D28"/>
    <w:rsid w:val="00546AC3"/>
    <w:rsid w:val="005505E5"/>
    <w:rsid w:val="00551B5B"/>
    <w:rsid w:val="00551E02"/>
    <w:rsid w:val="0055265F"/>
    <w:rsid w:val="00552785"/>
    <w:rsid w:val="00553075"/>
    <w:rsid w:val="00553788"/>
    <w:rsid w:val="00553B13"/>
    <w:rsid w:val="00554E42"/>
    <w:rsid w:val="00556B00"/>
    <w:rsid w:val="00560A2D"/>
    <w:rsid w:val="00566448"/>
    <w:rsid w:val="00570C4A"/>
    <w:rsid w:val="005713ED"/>
    <w:rsid w:val="00572325"/>
    <w:rsid w:val="005729DF"/>
    <w:rsid w:val="00574C9B"/>
    <w:rsid w:val="00575A4E"/>
    <w:rsid w:val="00576278"/>
    <w:rsid w:val="00576E60"/>
    <w:rsid w:val="00581CA1"/>
    <w:rsid w:val="00584BCB"/>
    <w:rsid w:val="00586BF0"/>
    <w:rsid w:val="00586DA0"/>
    <w:rsid w:val="00590F79"/>
    <w:rsid w:val="00590FDB"/>
    <w:rsid w:val="00591E88"/>
    <w:rsid w:val="0059239D"/>
    <w:rsid w:val="005953BE"/>
    <w:rsid w:val="005977E2"/>
    <w:rsid w:val="00597D56"/>
    <w:rsid w:val="005A0E91"/>
    <w:rsid w:val="005A1A43"/>
    <w:rsid w:val="005A65A3"/>
    <w:rsid w:val="005A6A71"/>
    <w:rsid w:val="005A7326"/>
    <w:rsid w:val="005B2482"/>
    <w:rsid w:val="005B24EB"/>
    <w:rsid w:val="005B2AF3"/>
    <w:rsid w:val="005B3438"/>
    <w:rsid w:val="005B5DF7"/>
    <w:rsid w:val="005B5F04"/>
    <w:rsid w:val="005B63C0"/>
    <w:rsid w:val="005C1DAA"/>
    <w:rsid w:val="005C4967"/>
    <w:rsid w:val="005C5CDB"/>
    <w:rsid w:val="005C7315"/>
    <w:rsid w:val="005D1BAB"/>
    <w:rsid w:val="005D1C77"/>
    <w:rsid w:val="005D242A"/>
    <w:rsid w:val="005D26A6"/>
    <w:rsid w:val="005F1913"/>
    <w:rsid w:val="005F1A22"/>
    <w:rsid w:val="005F432A"/>
    <w:rsid w:val="005F7449"/>
    <w:rsid w:val="005F7E73"/>
    <w:rsid w:val="00600CC8"/>
    <w:rsid w:val="006060C2"/>
    <w:rsid w:val="00606238"/>
    <w:rsid w:val="0060688A"/>
    <w:rsid w:val="0060794B"/>
    <w:rsid w:val="006105FA"/>
    <w:rsid w:val="00610AF8"/>
    <w:rsid w:val="006137FF"/>
    <w:rsid w:val="00613FE4"/>
    <w:rsid w:val="00614658"/>
    <w:rsid w:val="006173A1"/>
    <w:rsid w:val="006221A9"/>
    <w:rsid w:val="00627541"/>
    <w:rsid w:val="00630296"/>
    <w:rsid w:val="00630C93"/>
    <w:rsid w:val="00631DCE"/>
    <w:rsid w:val="00632157"/>
    <w:rsid w:val="00640CF4"/>
    <w:rsid w:val="006419F4"/>
    <w:rsid w:val="0064233F"/>
    <w:rsid w:val="00642978"/>
    <w:rsid w:val="00642EB5"/>
    <w:rsid w:val="006445B4"/>
    <w:rsid w:val="00644792"/>
    <w:rsid w:val="00644E59"/>
    <w:rsid w:val="0064622E"/>
    <w:rsid w:val="00647412"/>
    <w:rsid w:val="00647464"/>
    <w:rsid w:val="00650547"/>
    <w:rsid w:val="00651723"/>
    <w:rsid w:val="00651801"/>
    <w:rsid w:val="00652532"/>
    <w:rsid w:val="00652C2E"/>
    <w:rsid w:val="00652F0A"/>
    <w:rsid w:val="00660D09"/>
    <w:rsid w:val="00664296"/>
    <w:rsid w:val="006644AB"/>
    <w:rsid w:val="006669DB"/>
    <w:rsid w:val="006671AA"/>
    <w:rsid w:val="0066759E"/>
    <w:rsid w:val="00672924"/>
    <w:rsid w:val="00672E36"/>
    <w:rsid w:val="0067455E"/>
    <w:rsid w:val="00677AE3"/>
    <w:rsid w:val="00681AED"/>
    <w:rsid w:val="00682009"/>
    <w:rsid w:val="00682A78"/>
    <w:rsid w:val="00687A13"/>
    <w:rsid w:val="00692523"/>
    <w:rsid w:val="00693E88"/>
    <w:rsid w:val="00694344"/>
    <w:rsid w:val="006953B6"/>
    <w:rsid w:val="006960B4"/>
    <w:rsid w:val="006A195D"/>
    <w:rsid w:val="006A1A0F"/>
    <w:rsid w:val="006A210E"/>
    <w:rsid w:val="006A3A34"/>
    <w:rsid w:val="006A4043"/>
    <w:rsid w:val="006A4C85"/>
    <w:rsid w:val="006A5A45"/>
    <w:rsid w:val="006A6A7D"/>
    <w:rsid w:val="006B3EDC"/>
    <w:rsid w:val="006B5B1F"/>
    <w:rsid w:val="006B7E65"/>
    <w:rsid w:val="006C048F"/>
    <w:rsid w:val="006C0F24"/>
    <w:rsid w:val="006C101E"/>
    <w:rsid w:val="006C1062"/>
    <w:rsid w:val="006C1EB7"/>
    <w:rsid w:val="006C3323"/>
    <w:rsid w:val="006C4AAF"/>
    <w:rsid w:val="006C64E9"/>
    <w:rsid w:val="006C6B20"/>
    <w:rsid w:val="006C72F2"/>
    <w:rsid w:val="006C79D0"/>
    <w:rsid w:val="006D0328"/>
    <w:rsid w:val="006D15DC"/>
    <w:rsid w:val="006D2ACB"/>
    <w:rsid w:val="006D3F0D"/>
    <w:rsid w:val="006D6D34"/>
    <w:rsid w:val="006E544D"/>
    <w:rsid w:val="006E5A84"/>
    <w:rsid w:val="006E5CDB"/>
    <w:rsid w:val="006E724E"/>
    <w:rsid w:val="006F1817"/>
    <w:rsid w:val="006F1C42"/>
    <w:rsid w:val="006F223E"/>
    <w:rsid w:val="006F2D29"/>
    <w:rsid w:val="006F346A"/>
    <w:rsid w:val="006F48F8"/>
    <w:rsid w:val="006F49B7"/>
    <w:rsid w:val="006F4F91"/>
    <w:rsid w:val="006F5F29"/>
    <w:rsid w:val="006F69B2"/>
    <w:rsid w:val="006F778C"/>
    <w:rsid w:val="00700897"/>
    <w:rsid w:val="00700F4C"/>
    <w:rsid w:val="0070291C"/>
    <w:rsid w:val="00702E99"/>
    <w:rsid w:val="00703102"/>
    <w:rsid w:val="00710EEF"/>
    <w:rsid w:val="007112B7"/>
    <w:rsid w:val="00711E86"/>
    <w:rsid w:val="00712748"/>
    <w:rsid w:val="00713963"/>
    <w:rsid w:val="0071526D"/>
    <w:rsid w:val="00716215"/>
    <w:rsid w:val="00717883"/>
    <w:rsid w:val="00717BDE"/>
    <w:rsid w:val="00717DD4"/>
    <w:rsid w:val="00727075"/>
    <w:rsid w:val="00727EEC"/>
    <w:rsid w:val="007306CC"/>
    <w:rsid w:val="00731227"/>
    <w:rsid w:val="00732034"/>
    <w:rsid w:val="0073230F"/>
    <w:rsid w:val="007334FD"/>
    <w:rsid w:val="00736D92"/>
    <w:rsid w:val="00737168"/>
    <w:rsid w:val="007401AA"/>
    <w:rsid w:val="00747A0E"/>
    <w:rsid w:val="0075385C"/>
    <w:rsid w:val="0075689D"/>
    <w:rsid w:val="0075753A"/>
    <w:rsid w:val="00757B7D"/>
    <w:rsid w:val="00762006"/>
    <w:rsid w:val="0076280D"/>
    <w:rsid w:val="00764A51"/>
    <w:rsid w:val="00764EEF"/>
    <w:rsid w:val="00765AD5"/>
    <w:rsid w:val="00770798"/>
    <w:rsid w:val="00772DA0"/>
    <w:rsid w:val="00774177"/>
    <w:rsid w:val="0077625B"/>
    <w:rsid w:val="00776CB9"/>
    <w:rsid w:val="0078084F"/>
    <w:rsid w:val="00781724"/>
    <w:rsid w:val="00782613"/>
    <w:rsid w:val="00784B54"/>
    <w:rsid w:val="00785DB7"/>
    <w:rsid w:val="007908EE"/>
    <w:rsid w:val="00790C9E"/>
    <w:rsid w:val="00793C06"/>
    <w:rsid w:val="00793CB7"/>
    <w:rsid w:val="0079437F"/>
    <w:rsid w:val="00796756"/>
    <w:rsid w:val="00796898"/>
    <w:rsid w:val="00796F91"/>
    <w:rsid w:val="00797BD8"/>
    <w:rsid w:val="007A026B"/>
    <w:rsid w:val="007A3423"/>
    <w:rsid w:val="007A3F90"/>
    <w:rsid w:val="007A4FD5"/>
    <w:rsid w:val="007A5942"/>
    <w:rsid w:val="007A5F55"/>
    <w:rsid w:val="007B031C"/>
    <w:rsid w:val="007B3675"/>
    <w:rsid w:val="007B5678"/>
    <w:rsid w:val="007C32A8"/>
    <w:rsid w:val="007C53F2"/>
    <w:rsid w:val="007C5C77"/>
    <w:rsid w:val="007D00B3"/>
    <w:rsid w:val="007D3C88"/>
    <w:rsid w:val="007D4054"/>
    <w:rsid w:val="007D788C"/>
    <w:rsid w:val="007E2842"/>
    <w:rsid w:val="007E5258"/>
    <w:rsid w:val="007E5708"/>
    <w:rsid w:val="007F2E17"/>
    <w:rsid w:val="007F3942"/>
    <w:rsid w:val="007F41A9"/>
    <w:rsid w:val="007F582A"/>
    <w:rsid w:val="00800E3F"/>
    <w:rsid w:val="00802659"/>
    <w:rsid w:val="00803B5A"/>
    <w:rsid w:val="00804360"/>
    <w:rsid w:val="00804A47"/>
    <w:rsid w:val="008057EC"/>
    <w:rsid w:val="00806319"/>
    <w:rsid w:val="008076E5"/>
    <w:rsid w:val="00811932"/>
    <w:rsid w:val="00816B65"/>
    <w:rsid w:val="00821A6C"/>
    <w:rsid w:val="00821DA3"/>
    <w:rsid w:val="00823372"/>
    <w:rsid w:val="0082566B"/>
    <w:rsid w:val="00833FDA"/>
    <w:rsid w:val="00835053"/>
    <w:rsid w:val="008363E0"/>
    <w:rsid w:val="00837C8B"/>
    <w:rsid w:val="00840C7F"/>
    <w:rsid w:val="0084134D"/>
    <w:rsid w:val="0084202C"/>
    <w:rsid w:val="008427FF"/>
    <w:rsid w:val="008431B4"/>
    <w:rsid w:val="0084425B"/>
    <w:rsid w:val="008442E5"/>
    <w:rsid w:val="00844528"/>
    <w:rsid w:val="008465F2"/>
    <w:rsid w:val="0084764F"/>
    <w:rsid w:val="00847A2C"/>
    <w:rsid w:val="00850DB9"/>
    <w:rsid w:val="008516F9"/>
    <w:rsid w:val="00851D55"/>
    <w:rsid w:val="0085417E"/>
    <w:rsid w:val="008557F2"/>
    <w:rsid w:val="00855C20"/>
    <w:rsid w:val="00856AC5"/>
    <w:rsid w:val="00863493"/>
    <w:rsid w:val="00863546"/>
    <w:rsid w:val="00863CED"/>
    <w:rsid w:val="0086461D"/>
    <w:rsid w:val="00865C07"/>
    <w:rsid w:val="00871103"/>
    <w:rsid w:val="00872095"/>
    <w:rsid w:val="00874339"/>
    <w:rsid w:val="0087517C"/>
    <w:rsid w:val="00875329"/>
    <w:rsid w:val="00876D0A"/>
    <w:rsid w:val="00876FFA"/>
    <w:rsid w:val="008908B6"/>
    <w:rsid w:val="00890F3A"/>
    <w:rsid w:val="008946DB"/>
    <w:rsid w:val="008A0635"/>
    <w:rsid w:val="008A0982"/>
    <w:rsid w:val="008A2A0C"/>
    <w:rsid w:val="008A69E5"/>
    <w:rsid w:val="008A6EC5"/>
    <w:rsid w:val="008B1A39"/>
    <w:rsid w:val="008B29B3"/>
    <w:rsid w:val="008B2F88"/>
    <w:rsid w:val="008B7AF2"/>
    <w:rsid w:val="008C1101"/>
    <w:rsid w:val="008C1DC4"/>
    <w:rsid w:val="008C3E58"/>
    <w:rsid w:val="008C62FD"/>
    <w:rsid w:val="008C7851"/>
    <w:rsid w:val="008D0BDB"/>
    <w:rsid w:val="008D1570"/>
    <w:rsid w:val="008D1751"/>
    <w:rsid w:val="008D2C9E"/>
    <w:rsid w:val="008D4700"/>
    <w:rsid w:val="008D546F"/>
    <w:rsid w:val="008D599D"/>
    <w:rsid w:val="008E01D8"/>
    <w:rsid w:val="008E6835"/>
    <w:rsid w:val="008E6F8B"/>
    <w:rsid w:val="008E744D"/>
    <w:rsid w:val="008E768A"/>
    <w:rsid w:val="008E7834"/>
    <w:rsid w:val="008F474E"/>
    <w:rsid w:val="008F5D0B"/>
    <w:rsid w:val="008F6754"/>
    <w:rsid w:val="008F6880"/>
    <w:rsid w:val="008F6F8A"/>
    <w:rsid w:val="009000A8"/>
    <w:rsid w:val="00900888"/>
    <w:rsid w:val="009009A7"/>
    <w:rsid w:val="00901723"/>
    <w:rsid w:val="00902EBF"/>
    <w:rsid w:val="00903A09"/>
    <w:rsid w:val="00904FBA"/>
    <w:rsid w:val="009055C2"/>
    <w:rsid w:val="00907E49"/>
    <w:rsid w:val="0091124C"/>
    <w:rsid w:val="00914072"/>
    <w:rsid w:val="00917960"/>
    <w:rsid w:val="009203C4"/>
    <w:rsid w:val="0092270C"/>
    <w:rsid w:val="00923F61"/>
    <w:rsid w:val="00924625"/>
    <w:rsid w:val="009248B7"/>
    <w:rsid w:val="00925449"/>
    <w:rsid w:val="009255E0"/>
    <w:rsid w:val="00925E76"/>
    <w:rsid w:val="00926ECC"/>
    <w:rsid w:val="00927D0C"/>
    <w:rsid w:val="009304A3"/>
    <w:rsid w:val="009329C4"/>
    <w:rsid w:val="009351A1"/>
    <w:rsid w:val="009358B0"/>
    <w:rsid w:val="00936849"/>
    <w:rsid w:val="00940B9F"/>
    <w:rsid w:val="00941C28"/>
    <w:rsid w:val="00942061"/>
    <w:rsid w:val="00950195"/>
    <w:rsid w:val="009515E4"/>
    <w:rsid w:val="00952F28"/>
    <w:rsid w:val="009531C4"/>
    <w:rsid w:val="009548C8"/>
    <w:rsid w:val="00955683"/>
    <w:rsid w:val="00955A4E"/>
    <w:rsid w:val="00955B21"/>
    <w:rsid w:val="00956BF3"/>
    <w:rsid w:val="00960902"/>
    <w:rsid w:val="00962471"/>
    <w:rsid w:val="00962CC2"/>
    <w:rsid w:val="009639A0"/>
    <w:rsid w:val="00965C49"/>
    <w:rsid w:val="009664F9"/>
    <w:rsid w:val="00966EC2"/>
    <w:rsid w:val="0096731D"/>
    <w:rsid w:val="0097096C"/>
    <w:rsid w:val="00973C65"/>
    <w:rsid w:val="0097489C"/>
    <w:rsid w:val="00976032"/>
    <w:rsid w:val="00976F07"/>
    <w:rsid w:val="0097721C"/>
    <w:rsid w:val="009806B7"/>
    <w:rsid w:val="0098085B"/>
    <w:rsid w:val="00980BF7"/>
    <w:rsid w:val="009816B2"/>
    <w:rsid w:val="00981C34"/>
    <w:rsid w:val="009829A2"/>
    <w:rsid w:val="00985F89"/>
    <w:rsid w:val="00991FA2"/>
    <w:rsid w:val="00992D34"/>
    <w:rsid w:val="00997545"/>
    <w:rsid w:val="00997C10"/>
    <w:rsid w:val="009A2143"/>
    <w:rsid w:val="009A23F7"/>
    <w:rsid w:val="009A2E9C"/>
    <w:rsid w:val="009A3A41"/>
    <w:rsid w:val="009A4C6F"/>
    <w:rsid w:val="009B1A15"/>
    <w:rsid w:val="009B5104"/>
    <w:rsid w:val="009B52F6"/>
    <w:rsid w:val="009B70BF"/>
    <w:rsid w:val="009B7DEB"/>
    <w:rsid w:val="009C17A0"/>
    <w:rsid w:val="009C23C7"/>
    <w:rsid w:val="009C28FA"/>
    <w:rsid w:val="009C54D8"/>
    <w:rsid w:val="009C5BF5"/>
    <w:rsid w:val="009C763A"/>
    <w:rsid w:val="009D002F"/>
    <w:rsid w:val="009D139C"/>
    <w:rsid w:val="009D41D2"/>
    <w:rsid w:val="009D420B"/>
    <w:rsid w:val="009D48A0"/>
    <w:rsid w:val="009D4CF9"/>
    <w:rsid w:val="009D7BB4"/>
    <w:rsid w:val="009D7D94"/>
    <w:rsid w:val="009E0442"/>
    <w:rsid w:val="009E0C57"/>
    <w:rsid w:val="009E30DE"/>
    <w:rsid w:val="009E3850"/>
    <w:rsid w:val="009E4742"/>
    <w:rsid w:val="009E6655"/>
    <w:rsid w:val="009F1541"/>
    <w:rsid w:val="009F4CD8"/>
    <w:rsid w:val="009F6DAB"/>
    <w:rsid w:val="00A0060D"/>
    <w:rsid w:val="00A040E1"/>
    <w:rsid w:val="00A04830"/>
    <w:rsid w:val="00A07C7B"/>
    <w:rsid w:val="00A103F7"/>
    <w:rsid w:val="00A10AA7"/>
    <w:rsid w:val="00A10C59"/>
    <w:rsid w:val="00A124B5"/>
    <w:rsid w:val="00A12D85"/>
    <w:rsid w:val="00A1300D"/>
    <w:rsid w:val="00A13A84"/>
    <w:rsid w:val="00A14CFE"/>
    <w:rsid w:val="00A177D9"/>
    <w:rsid w:val="00A26D50"/>
    <w:rsid w:val="00A301E7"/>
    <w:rsid w:val="00A37AFA"/>
    <w:rsid w:val="00A37CB3"/>
    <w:rsid w:val="00A37E3F"/>
    <w:rsid w:val="00A41074"/>
    <w:rsid w:val="00A42134"/>
    <w:rsid w:val="00A43878"/>
    <w:rsid w:val="00A43A2C"/>
    <w:rsid w:val="00A44AD6"/>
    <w:rsid w:val="00A47576"/>
    <w:rsid w:val="00A47BFE"/>
    <w:rsid w:val="00A503BD"/>
    <w:rsid w:val="00A50EBB"/>
    <w:rsid w:val="00A5141E"/>
    <w:rsid w:val="00A54641"/>
    <w:rsid w:val="00A5484B"/>
    <w:rsid w:val="00A5578C"/>
    <w:rsid w:val="00A56935"/>
    <w:rsid w:val="00A60CD8"/>
    <w:rsid w:val="00A636F3"/>
    <w:rsid w:val="00A64AA8"/>
    <w:rsid w:val="00A65C1A"/>
    <w:rsid w:val="00A65CF8"/>
    <w:rsid w:val="00A705A5"/>
    <w:rsid w:val="00A71167"/>
    <w:rsid w:val="00A71675"/>
    <w:rsid w:val="00A71A47"/>
    <w:rsid w:val="00A72333"/>
    <w:rsid w:val="00A76A7A"/>
    <w:rsid w:val="00A8264E"/>
    <w:rsid w:val="00A84339"/>
    <w:rsid w:val="00A84C4D"/>
    <w:rsid w:val="00A8653F"/>
    <w:rsid w:val="00A92C8B"/>
    <w:rsid w:val="00A952A6"/>
    <w:rsid w:val="00A966C2"/>
    <w:rsid w:val="00A97E22"/>
    <w:rsid w:val="00AA6B3F"/>
    <w:rsid w:val="00AA74A4"/>
    <w:rsid w:val="00AB4A1A"/>
    <w:rsid w:val="00AB66C5"/>
    <w:rsid w:val="00AB6EC3"/>
    <w:rsid w:val="00AC21D3"/>
    <w:rsid w:val="00AC4D6C"/>
    <w:rsid w:val="00AC7186"/>
    <w:rsid w:val="00AC7660"/>
    <w:rsid w:val="00AD1731"/>
    <w:rsid w:val="00AD5D29"/>
    <w:rsid w:val="00AD7372"/>
    <w:rsid w:val="00AE0189"/>
    <w:rsid w:val="00AE08C7"/>
    <w:rsid w:val="00AE4106"/>
    <w:rsid w:val="00AE4E8E"/>
    <w:rsid w:val="00AF04ED"/>
    <w:rsid w:val="00AF0A0A"/>
    <w:rsid w:val="00AF1358"/>
    <w:rsid w:val="00AF1AD8"/>
    <w:rsid w:val="00AF1BA0"/>
    <w:rsid w:val="00AF1FEB"/>
    <w:rsid w:val="00AF5204"/>
    <w:rsid w:val="00B00E38"/>
    <w:rsid w:val="00B02285"/>
    <w:rsid w:val="00B03ABB"/>
    <w:rsid w:val="00B05560"/>
    <w:rsid w:val="00B05E5A"/>
    <w:rsid w:val="00B062D0"/>
    <w:rsid w:val="00B12BFF"/>
    <w:rsid w:val="00B13D6B"/>
    <w:rsid w:val="00B152EA"/>
    <w:rsid w:val="00B16694"/>
    <w:rsid w:val="00B16866"/>
    <w:rsid w:val="00B2193A"/>
    <w:rsid w:val="00B23015"/>
    <w:rsid w:val="00B2383A"/>
    <w:rsid w:val="00B24863"/>
    <w:rsid w:val="00B26652"/>
    <w:rsid w:val="00B26BE2"/>
    <w:rsid w:val="00B30157"/>
    <w:rsid w:val="00B3068F"/>
    <w:rsid w:val="00B30812"/>
    <w:rsid w:val="00B312C3"/>
    <w:rsid w:val="00B31E67"/>
    <w:rsid w:val="00B32273"/>
    <w:rsid w:val="00B32AC2"/>
    <w:rsid w:val="00B35DFD"/>
    <w:rsid w:val="00B36880"/>
    <w:rsid w:val="00B37249"/>
    <w:rsid w:val="00B427AB"/>
    <w:rsid w:val="00B43545"/>
    <w:rsid w:val="00B44C58"/>
    <w:rsid w:val="00B46E09"/>
    <w:rsid w:val="00B510BB"/>
    <w:rsid w:val="00B51479"/>
    <w:rsid w:val="00B517E0"/>
    <w:rsid w:val="00B5249D"/>
    <w:rsid w:val="00B54176"/>
    <w:rsid w:val="00B54C6C"/>
    <w:rsid w:val="00B55DDE"/>
    <w:rsid w:val="00B5679A"/>
    <w:rsid w:val="00B5685E"/>
    <w:rsid w:val="00B60339"/>
    <w:rsid w:val="00B607FB"/>
    <w:rsid w:val="00B61F4F"/>
    <w:rsid w:val="00B636B1"/>
    <w:rsid w:val="00B63C3A"/>
    <w:rsid w:val="00B66572"/>
    <w:rsid w:val="00B66890"/>
    <w:rsid w:val="00B67D12"/>
    <w:rsid w:val="00B72ACD"/>
    <w:rsid w:val="00B739F8"/>
    <w:rsid w:val="00B75A14"/>
    <w:rsid w:val="00B76CAF"/>
    <w:rsid w:val="00B7715D"/>
    <w:rsid w:val="00B8326C"/>
    <w:rsid w:val="00B841C2"/>
    <w:rsid w:val="00B864B5"/>
    <w:rsid w:val="00B873D7"/>
    <w:rsid w:val="00B90AA7"/>
    <w:rsid w:val="00B92107"/>
    <w:rsid w:val="00B926C7"/>
    <w:rsid w:val="00B93F6C"/>
    <w:rsid w:val="00B9454B"/>
    <w:rsid w:val="00B94D72"/>
    <w:rsid w:val="00B95077"/>
    <w:rsid w:val="00BA1A50"/>
    <w:rsid w:val="00BA1CBC"/>
    <w:rsid w:val="00BA3260"/>
    <w:rsid w:val="00BB0BB6"/>
    <w:rsid w:val="00BB337E"/>
    <w:rsid w:val="00BB4329"/>
    <w:rsid w:val="00BB49A9"/>
    <w:rsid w:val="00BB6D31"/>
    <w:rsid w:val="00BC02E9"/>
    <w:rsid w:val="00BC0310"/>
    <w:rsid w:val="00BC131E"/>
    <w:rsid w:val="00BC4D27"/>
    <w:rsid w:val="00BC6040"/>
    <w:rsid w:val="00BC6AC2"/>
    <w:rsid w:val="00BE05F2"/>
    <w:rsid w:val="00BE0808"/>
    <w:rsid w:val="00BE2307"/>
    <w:rsid w:val="00BE310D"/>
    <w:rsid w:val="00BE648B"/>
    <w:rsid w:val="00BE6C60"/>
    <w:rsid w:val="00BE6D0C"/>
    <w:rsid w:val="00BF7115"/>
    <w:rsid w:val="00C00222"/>
    <w:rsid w:val="00C017DE"/>
    <w:rsid w:val="00C0380E"/>
    <w:rsid w:val="00C03866"/>
    <w:rsid w:val="00C04550"/>
    <w:rsid w:val="00C04A8C"/>
    <w:rsid w:val="00C07A71"/>
    <w:rsid w:val="00C07EF9"/>
    <w:rsid w:val="00C116C9"/>
    <w:rsid w:val="00C13124"/>
    <w:rsid w:val="00C13C06"/>
    <w:rsid w:val="00C1490C"/>
    <w:rsid w:val="00C16FEA"/>
    <w:rsid w:val="00C17B6B"/>
    <w:rsid w:val="00C20156"/>
    <w:rsid w:val="00C20872"/>
    <w:rsid w:val="00C25372"/>
    <w:rsid w:val="00C26A04"/>
    <w:rsid w:val="00C27156"/>
    <w:rsid w:val="00C307AA"/>
    <w:rsid w:val="00C31E31"/>
    <w:rsid w:val="00C32761"/>
    <w:rsid w:val="00C36073"/>
    <w:rsid w:val="00C37CA6"/>
    <w:rsid w:val="00C42A66"/>
    <w:rsid w:val="00C43BED"/>
    <w:rsid w:val="00C4448E"/>
    <w:rsid w:val="00C50B88"/>
    <w:rsid w:val="00C52D70"/>
    <w:rsid w:val="00C53199"/>
    <w:rsid w:val="00C555DD"/>
    <w:rsid w:val="00C569E3"/>
    <w:rsid w:val="00C607F8"/>
    <w:rsid w:val="00C633DE"/>
    <w:rsid w:val="00C67285"/>
    <w:rsid w:val="00C6747D"/>
    <w:rsid w:val="00C67CB7"/>
    <w:rsid w:val="00C71395"/>
    <w:rsid w:val="00C71E41"/>
    <w:rsid w:val="00C71E48"/>
    <w:rsid w:val="00C738CF"/>
    <w:rsid w:val="00C73F67"/>
    <w:rsid w:val="00C759B4"/>
    <w:rsid w:val="00C7653D"/>
    <w:rsid w:val="00C823A0"/>
    <w:rsid w:val="00C845F7"/>
    <w:rsid w:val="00C8544F"/>
    <w:rsid w:val="00C87442"/>
    <w:rsid w:val="00C900EF"/>
    <w:rsid w:val="00C90F91"/>
    <w:rsid w:val="00C92808"/>
    <w:rsid w:val="00C94B4E"/>
    <w:rsid w:val="00C952E3"/>
    <w:rsid w:val="00C9549C"/>
    <w:rsid w:val="00C959B7"/>
    <w:rsid w:val="00C96934"/>
    <w:rsid w:val="00CA2202"/>
    <w:rsid w:val="00CA3312"/>
    <w:rsid w:val="00CA3BF8"/>
    <w:rsid w:val="00CA4BA2"/>
    <w:rsid w:val="00CA54B9"/>
    <w:rsid w:val="00CB0C0B"/>
    <w:rsid w:val="00CB1FFE"/>
    <w:rsid w:val="00CB3689"/>
    <w:rsid w:val="00CB39B3"/>
    <w:rsid w:val="00CB7381"/>
    <w:rsid w:val="00CB77F4"/>
    <w:rsid w:val="00CC3F12"/>
    <w:rsid w:val="00CC4BBB"/>
    <w:rsid w:val="00CC5E75"/>
    <w:rsid w:val="00CC68EA"/>
    <w:rsid w:val="00CC7ED5"/>
    <w:rsid w:val="00CD049F"/>
    <w:rsid w:val="00CD05AA"/>
    <w:rsid w:val="00CD29EC"/>
    <w:rsid w:val="00CD4884"/>
    <w:rsid w:val="00CD7EDC"/>
    <w:rsid w:val="00CE1FA2"/>
    <w:rsid w:val="00CE3616"/>
    <w:rsid w:val="00CE4C81"/>
    <w:rsid w:val="00CE52FB"/>
    <w:rsid w:val="00CE584F"/>
    <w:rsid w:val="00CE5B18"/>
    <w:rsid w:val="00CE7C82"/>
    <w:rsid w:val="00CF2593"/>
    <w:rsid w:val="00CF5401"/>
    <w:rsid w:val="00CF6F9F"/>
    <w:rsid w:val="00D017EA"/>
    <w:rsid w:val="00D01FE5"/>
    <w:rsid w:val="00D032AD"/>
    <w:rsid w:val="00D12350"/>
    <w:rsid w:val="00D14B6A"/>
    <w:rsid w:val="00D14B6C"/>
    <w:rsid w:val="00D15C27"/>
    <w:rsid w:val="00D17361"/>
    <w:rsid w:val="00D17D6A"/>
    <w:rsid w:val="00D2006E"/>
    <w:rsid w:val="00D20A73"/>
    <w:rsid w:val="00D20CC4"/>
    <w:rsid w:val="00D20E2A"/>
    <w:rsid w:val="00D30865"/>
    <w:rsid w:val="00D314BC"/>
    <w:rsid w:val="00D34355"/>
    <w:rsid w:val="00D40DB8"/>
    <w:rsid w:val="00D4204D"/>
    <w:rsid w:val="00D4226D"/>
    <w:rsid w:val="00D44A21"/>
    <w:rsid w:val="00D44B2F"/>
    <w:rsid w:val="00D45A4F"/>
    <w:rsid w:val="00D4662C"/>
    <w:rsid w:val="00D502EE"/>
    <w:rsid w:val="00D50B5A"/>
    <w:rsid w:val="00D50EA9"/>
    <w:rsid w:val="00D512E6"/>
    <w:rsid w:val="00D52110"/>
    <w:rsid w:val="00D548A7"/>
    <w:rsid w:val="00D54C18"/>
    <w:rsid w:val="00D5743C"/>
    <w:rsid w:val="00D604A9"/>
    <w:rsid w:val="00D612BE"/>
    <w:rsid w:val="00D626DD"/>
    <w:rsid w:val="00D62E45"/>
    <w:rsid w:val="00D64027"/>
    <w:rsid w:val="00D6594C"/>
    <w:rsid w:val="00D66655"/>
    <w:rsid w:val="00D675E6"/>
    <w:rsid w:val="00D67B63"/>
    <w:rsid w:val="00D7163A"/>
    <w:rsid w:val="00D71A3E"/>
    <w:rsid w:val="00D7320E"/>
    <w:rsid w:val="00D736B5"/>
    <w:rsid w:val="00D74B37"/>
    <w:rsid w:val="00D750C8"/>
    <w:rsid w:val="00D75C29"/>
    <w:rsid w:val="00D76003"/>
    <w:rsid w:val="00D77176"/>
    <w:rsid w:val="00D80411"/>
    <w:rsid w:val="00D82481"/>
    <w:rsid w:val="00D832D6"/>
    <w:rsid w:val="00D835FB"/>
    <w:rsid w:val="00D856A5"/>
    <w:rsid w:val="00D8674C"/>
    <w:rsid w:val="00D877EE"/>
    <w:rsid w:val="00D87CD5"/>
    <w:rsid w:val="00D909AF"/>
    <w:rsid w:val="00D90DD8"/>
    <w:rsid w:val="00D93076"/>
    <w:rsid w:val="00D97840"/>
    <w:rsid w:val="00DA0466"/>
    <w:rsid w:val="00DA0ED0"/>
    <w:rsid w:val="00DA372F"/>
    <w:rsid w:val="00DA67C5"/>
    <w:rsid w:val="00DA7FE8"/>
    <w:rsid w:val="00DB0B58"/>
    <w:rsid w:val="00DB2B09"/>
    <w:rsid w:val="00DB363A"/>
    <w:rsid w:val="00DB445B"/>
    <w:rsid w:val="00DB4A63"/>
    <w:rsid w:val="00DB50E2"/>
    <w:rsid w:val="00DB6167"/>
    <w:rsid w:val="00DB6E20"/>
    <w:rsid w:val="00DC1662"/>
    <w:rsid w:val="00DC368F"/>
    <w:rsid w:val="00DC3BB8"/>
    <w:rsid w:val="00DC693C"/>
    <w:rsid w:val="00DD07C8"/>
    <w:rsid w:val="00DD4771"/>
    <w:rsid w:val="00DD6738"/>
    <w:rsid w:val="00DD7724"/>
    <w:rsid w:val="00DE1B49"/>
    <w:rsid w:val="00DE1D5F"/>
    <w:rsid w:val="00DE420F"/>
    <w:rsid w:val="00DE47D1"/>
    <w:rsid w:val="00DF160F"/>
    <w:rsid w:val="00DF173F"/>
    <w:rsid w:val="00DF4974"/>
    <w:rsid w:val="00DF58B7"/>
    <w:rsid w:val="00DF6685"/>
    <w:rsid w:val="00DF717D"/>
    <w:rsid w:val="00E02D9B"/>
    <w:rsid w:val="00E03EE4"/>
    <w:rsid w:val="00E04081"/>
    <w:rsid w:val="00E10C4F"/>
    <w:rsid w:val="00E11336"/>
    <w:rsid w:val="00E11F90"/>
    <w:rsid w:val="00E12497"/>
    <w:rsid w:val="00E13293"/>
    <w:rsid w:val="00E15169"/>
    <w:rsid w:val="00E15645"/>
    <w:rsid w:val="00E1568A"/>
    <w:rsid w:val="00E17CB1"/>
    <w:rsid w:val="00E22279"/>
    <w:rsid w:val="00E245C8"/>
    <w:rsid w:val="00E247D6"/>
    <w:rsid w:val="00E27546"/>
    <w:rsid w:val="00E309B9"/>
    <w:rsid w:val="00E3193C"/>
    <w:rsid w:val="00E31A8A"/>
    <w:rsid w:val="00E32CAF"/>
    <w:rsid w:val="00E335C3"/>
    <w:rsid w:val="00E34C36"/>
    <w:rsid w:val="00E35606"/>
    <w:rsid w:val="00E3709A"/>
    <w:rsid w:val="00E4022A"/>
    <w:rsid w:val="00E40974"/>
    <w:rsid w:val="00E416A6"/>
    <w:rsid w:val="00E42B55"/>
    <w:rsid w:val="00E44419"/>
    <w:rsid w:val="00E44AEC"/>
    <w:rsid w:val="00E5105D"/>
    <w:rsid w:val="00E547D9"/>
    <w:rsid w:val="00E55077"/>
    <w:rsid w:val="00E57653"/>
    <w:rsid w:val="00E57A16"/>
    <w:rsid w:val="00E61A2B"/>
    <w:rsid w:val="00E61A2E"/>
    <w:rsid w:val="00E62D18"/>
    <w:rsid w:val="00E646D0"/>
    <w:rsid w:val="00E64B72"/>
    <w:rsid w:val="00E71CC1"/>
    <w:rsid w:val="00E722FD"/>
    <w:rsid w:val="00E72640"/>
    <w:rsid w:val="00E75344"/>
    <w:rsid w:val="00E75A12"/>
    <w:rsid w:val="00E75DC0"/>
    <w:rsid w:val="00E76314"/>
    <w:rsid w:val="00E810F8"/>
    <w:rsid w:val="00E818FF"/>
    <w:rsid w:val="00E8291D"/>
    <w:rsid w:val="00E8743D"/>
    <w:rsid w:val="00E90DB7"/>
    <w:rsid w:val="00E91C43"/>
    <w:rsid w:val="00E91C67"/>
    <w:rsid w:val="00E94278"/>
    <w:rsid w:val="00E94692"/>
    <w:rsid w:val="00E9694C"/>
    <w:rsid w:val="00EA34AF"/>
    <w:rsid w:val="00EA5948"/>
    <w:rsid w:val="00EB280C"/>
    <w:rsid w:val="00EC0903"/>
    <w:rsid w:val="00EC2473"/>
    <w:rsid w:val="00EC323C"/>
    <w:rsid w:val="00EC596B"/>
    <w:rsid w:val="00EC7634"/>
    <w:rsid w:val="00EC7C54"/>
    <w:rsid w:val="00ED29A7"/>
    <w:rsid w:val="00ED38C6"/>
    <w:rsid w:val="00ED4375"/>
    <w:rsid w:val="00ED4515"/>
    <w:rsid w:val="00ED5D9A"/>
    <w:rsid w:val="00ED78E0"/>
    <w:rsid w:val="00ED7CB5"/>
    <w:rsid w:val="00ED7E4A"/>
    <w:rsid w:val="00EF0A0B"/>
    <w:rsid w:val="00EF1AA6"/>
    <w:rsid w:val="00EF3D79"/>
    <w:rsid w:val="00EF46FA"/>
    <w:rsid w:val="00EF51BA"/>
    <w:rsid w:val="00EF52F0"/>
    <w:rsid w:val="00EF78C8"/>
    <w:rsid w:val="00F0286A"/>
    <w:rsid w:val="00F03154"/>
    <w:rsid w:val="00F03F46"/>
    <w:rsid w:val="00F05259"/>
    <w:rsid w:val="00F076A7"/>
    <w:rsid w:val="00F10336"/>
    <w:rsid w:val="00F1139E"/>
    <w:rsid w:val="00F12462"/>
    <w:rsid w:val="00F12955"/>
    <w:rsid w:val="00F13BC8"/>
    <w:rsid w:val="00F14290"/>
    <w:rsid w:val="00F151BC"/>
    <w:rsid w:val="00F15888"/>
    <w:rsid w:val="00F15B28"/>
    <w:rsid w:val="00F17039"/>
    <w:rsid w:val="00F224E6"/>
    <w:rsid w:val="00F235BC"/>
    <w:rsid w:val="00F24252"/>
    <w:rsid w:val="00F31EBE"/>
    <w:rsid w:val="00F33231"/>
    <w:rsid w:val="00F3781F"/>
    <w:rsid w:val="00F401EB"/>
    <w:rsid w:val="00F42A55"/>
    <w:rsid w:val="00F43577"/>
    <w:rsid w:val="00F44738"/>
    <w:rsid w:val="00F4489C"/>
    <w:rsid w:val="00F516DF"/>
    <w:rsid w:val="00F51DE6"/>
    <w:rsid w:val="00F52378"/>
    <w:rsid w:val="00F533E8"/>
    <w:rsid w:val="00F5379F"/>
    <w:rsid w:val="00F55207"/>
    <w:rsid w:val="00F56EFB"/>
    <w:rsid w:val="00F654A8"/>
    <w:rsid w:val="00F66642"/>
    <w:rsid w:val="00F66B34"/>
    <w:rsid w:val="00F67900"/>
    <w:rsid w:val="00F70B1B"/>
    <w:rsid w:val="00F723AC"/>
    <w:rsid w:val="00F73560"/>
    <w:rsid w:val="00F764CC"/>
    <w:rsid w:val="00F7725F"/>
    <w:rsid w:val="00F77AC5"/>
    <w:rsid w:val="00F819B4"/>
    <w:rsid w:val="00F81A63"/>
    <w:rsid w:val="00F82962"/>
    <w:rsid w:val="00F8364C"/>
    <w:rsid w:val="00F84820"/>
    <w:rsid w:val="00F85577"/>
    <w:rsid w:val="00F874D0"/>
    <w:rsid w:val="00F9074B"/>
    <w:rsid w:val="00F90BC1"/>
    <w:rsid w:val="00F95193"/>
    <w:rsid w:val="00F95AEC"/>
    <w:rsid w:val="00FA3262"/>
    <w:rsid w:val="00FA49E5"/>
    <w:rsid w:val="00FA611B"/>
    <w:rsid w:val="00FA6717"/>
    <w:rsid w:val="00FA79D7"/>
    <w:rsid w:val="00FB174D"/>
    <w:rsid w:val="00FB1DB0"/>
    <w:rsid w:val="00FB242C"/>
    <w:rsid w:val="00FB297C"/>
    <w:rsid w:val="00FB4431"/>
    <w:rsid w:val="00FB46BE"/>
    <w:rsid w:val="00FB5FF8"/>
    <w:rsid w:val="00FB6D5C"/>
    <w:rsid w:val="00FC018B"/>
    <w:rsid w:val="00FC17AB"/>
    <w:rsid w:val="00FC2068"/>
    <w:rsid w:val="00FC3A36"/>
    <w:rsid w:val="00FC5156"/>
    <w:rsid w:val="00FC6E65"/>
    <w:rsid w:val="00FD0F81"/>
    <w:rsid w:val="00FD33C0"/>
    <w:rsid w:val="00FD51F9"/>
    <w:rsid w:val="00FD7EFC"/>
    <w:rsid w:val="00FE1F08"/>
    <w:rsid w:val="00FE24CC"/>
    <w:rsid w:val="00FE3776"/>
    <w:rsid w:val="00FE6A07"/>
    <w:rsid w:val="00FE7550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A3BBC"/>
  <w15:docId w15:val="{BF914CCD-44AA-4C75-85E3-FC5DBCF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  <w:style w:type="paragraph" w:customStyle="1" w:styleId="p">
    <w:name w:val="p"/>
    <w:basedOn w:val="a"/>
    <w:rsid w:val="0065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8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95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97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12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95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32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03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48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398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351">
                  <w:marLeft w:val="-240"/>
                  <w:marRight w:val="0"/>
                  <w:marTop w:val="240"/>
                  <w:marBottom w:val="24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98724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352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373C-B5FF-498E-970B-9ED6841C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Павлова Ирина Аркадьевна</cp:lastModifiedBy>
  <cp:revision>2</cp:revision>
  <dcterms:created xsi:type="dcterms:W3CDTF">2021-07-12T05:51:00Z</dcterms:created>
  <dcterms:modified xsi:type="dcterms:W3CDTF">2021-07-12T05:51:00Z</dcterms:modified>
</cp:coreProperties>
</file>