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3364" w14:textId="21E2F40A" w:rsidR="00832FD1" w:rsidRDefault="00832FD1" w:rsidP="00010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>П</w:t>
      </w:r>
      <w:r w:rsidR="00ED268C" w:rsidRPr="00382750">
        <w:rPr>
          <w:rFonts w:ascii="Times New Roman" w:hAnsi="Times New Roman" w:cs="Times New Roman"/>
          <w:sz w:val="24"/>
          <w:szCs w:val="24"/>
        </w:rPr>
        <w:t>ост</w:t>
      </w:r>
      <w:r w:rsidRPr="00382750">
        <w:rPr>
          <w:rFonts w:ascii="Times New Roman" w:hAnsi="Times New Roman" w:cs="Times New Roman"/>
          <w:sz w:val="24"/>
          <w:szCs w:val="24"/>
        </w:rPr>
        <w:t>-релиз</w:t>
      </w:r>
    </w:p>
    <w:p w14:paraId="6C68977E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E7311" w14:textId="6EB64B9E" w:rsidR="002A154D" w:rsidRDefault="002A154D" w:rsidP="00010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750">
        <w:rPr>
          <w:rFonts w:ascii="Times New Roman" w:hAnsi="Times New Roman" w:cs="Times New Roman"/>
          <w:b/>
          <w:bCs/>
          <w:sz w:val="24"/>
          <w:szCs w:val="24"/>
        </w:rPr>
        <w:t>Российские врачи подтвердили практическую значимость новых решений, предложенных учеными</w:t>
      </w:r>
    </w:p>
    <w:p w14:paraId="4BFAB7C3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908185" w14:textId="6BE304F0" w:rsidR="00457AFF" w:rsidRDefault="00A625E1" w:rsidP="00010D09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</w:pPr>
      <w:r w:rsidRPr="00382750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2</w:t>
      </w:r>
      <w:r w:rsidR="002A154D" w:rsidRPr="00382750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1 апреля</w:t>
      </w:r>
      <w:r w:rsidRPr="00382750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2A154D" w:rsidRPr="00382750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>1</w:t>
      </w:r>
      <w:r w:rsidRPr="00382750"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 года прошла </w:t>
      </w:r>
      <w:r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  <w:lang w:val="en-US"/>
        </w:rPr>
        <w:t>I</w:t>
      </w:r>
      <w:r w:rsidR="002A154D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  <w:lang w:val="en-US"/>
        </w:rPr>
        <w:t>V</w:t>
      </w:r>
      <w:r w:rsidR="002A154D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 Всероссийская</w:t>
      </w:r>
      <w:r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 </w:t>
      </w:r>
      <w:r w:rsidR="002A154D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н</w:t>
      </w:r>
      <w:r w:rsidR="00444324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аучно-практическ</w:t>
      </w:r>
      <w:r w:rsidR="002A154D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ая</w:t>
      </w:r>
      <w:r w:rsidR="00444324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 конференци</w:t>
      </w:r>
      <w:r w:rsidR="002A154D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я</w:t>
      </w:r>
      <w:r w:rsidR="00444324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 «</w:t>
      </w:r>
      <w:r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НАУКА. МЕДИЦИНА. ИННОВАЦИИ</w:t>
      </w:r>
      <w:r w:rsidR="00444324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»</w:t>
      </w:r>
      <w:r w:rsidR="00457AFF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, </w:t>
      </w:r>
      <w:proofErr w:type="gramStart"/>
      <w:r w:rsidR="00457AFF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ставшая</w:t>
      </w:r>
      <w:proofErr w:type="gramEnd"/>
      <w:r w:rsidR="00457AFF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 событием международн</w:t>
      </w:r>
      <w:r w:rsidR="007F6CA0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ого масштаба. В ее работе принимали участие спикеры и слушатели из-за рубежа. </w:t>
      </w:r>
      <w:r w:rsidR="007F49C9"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>Онлайн-формат позволил специалистам принять участие в работе конференции, независимо от своего места нахождения.</w:t>
      </w:r>
    </w:p>
    <w:p w14:paraId="0388ACF2" w14:textId="77777777" w:rsidR="00010D09" w:rsidRPr="00382750" w:rsidRDefault="00010D09" w:rsidP="00010D09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</w:pPr>
    </w:p>
    <w:p w14:paraId="457FFDF6" w14:textId="25C9F04F" w:rsidR="00EF50F7" w:rsidRDefault="00770851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По словам </w:t>
      </w:r>
      <w:r w:rsidRPr="00382750">
        <w:rPr>
          <w:rFonts w:ascii="Times New Roman" w:hAnsi="Times New Roman" w:cs="Times New Roman"/>
          <w:sz w:val="24"/>
          <w:szCs w:val="24"/>
        </w:rPr>
        <w:t xml:space="preserve">руководителя Комитета по здравоохранению </w:t>
      </w:r>
      <w:r w:rsidR="003C7F32" w:rsidRPr="00382750">
        <w:rPr>
          <w:rFonts w:ascii="Times New Roman" w:hAnsi="Times New Roman" w:cs="Times New Roman"/>
          <w:sz w:val="24"/>
          <w:szCs w:val="24"/>
        </w:rPr>
        <w:t xml:space="preserve">НОО </w:t>
      </w:r>
      <w:r w:rsidRPr="00382750">
        <w:rPr>
          <w:rFonts w:ascii="Times New Roman" w:hAnsi="Times New Roman" w:cs="Times New Roman"/>
          <w:sz w:val="24"/>
          <w:szCs w:val="24"/>
        </w:rPr>
        <w:t>«ОПОРА РОССИИ» П</w:t>
      </w:r>
      <w:r w:rsidR="002A154D" w:rsidRPr="00382750">
        <w:rPr>
          <w:rFonts w:ascii="Times New Roman" w:hAnsi="Times New Roman" w:cs="Times New Roman"/>
          <w:sz w:val="24"/>
          <w:szCs w:val="24"/>
        </w:rPr>
        <w:t>е</w:t>
      </w:r>
      <w:r w:rsidRPr="00382750">
        <w:rPr>
          <w:rFonts w:ascii="Times New Roman" w:hAnsi="Times New Roman" w:cs="Times New Roman"/>
          <w:sz w:val="24"/>
          <w:szCs w:val="24"/>
        </w:rPr>
        <w:t>тр</w:t>
      </w:r>
      <w:r w:rsidR="00F05409" w:rsidRPr="00382750">
        <w:rPr>
          <w:rFonts w:ascii="Times New Roman" w:hAnsi="Times New Roman" w:cs="Times New Roman"/>
          <w:sz w:val="24"/>
          <w:szCs w:val="24"/>
        </w:rPr>
        <w:t>а</w:t>
      </w:r>
      <w:r w:rsidRPr="00382750">
        <w:rPr>
          <w:rFonts w:ascii="Times New Roman" w:hAnsi="Times New Roman" w:cs="Times New Roman"/>
          <w:sz w:val="24"/>
          <w:szCs w:val="24"/>
        </w:rPr>
        <w:t xml:space="preserve"> Смиренко, </w:t>
      </w:r>
      <w:r w:rsidR="002A154D" w:rsidRPr="00382750">
        <w:rPr>
          <w:rFonts w:ascii="Times New Roman" w:hAnsi="Times New Roman" w:cs="Times New Roman"/>
          <w:sz w:val="24"/>
          <w:szCs w:val="24"/>
        </w:rPr>
        <w:t>программа четвертой</w:t>
      </w:r>
      <w:r w:rsidRPr="00382750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2A154D" w:rsidRPr="00382750">
        <w:rPr>
          <w:rFonts w:ascii="Times New Roman" w:hAnsi="Times New Roman" w:cs="Times New Roman"/>
          <w:sz w:val="24"/>
          <w:szCs w:val="24"/>
        </w:rPr>
        <w:t>и</w:t>
      </w:r>
      <w:r w:rsidR="003D02E7" w:rsidRPr="00382750">
        <w:rPr>
          <w:rFonts w:ascii="Times New Roman" w:hAnsi="Times New Roman" w:cs="Times New Roman"/>
          <w:sz w:val="24"/>
          <w:szCs w:val="24"/>
        </w:rPr>
        <w:t xml:space="preserve"> – возможность увидеть, как достижения науки, новые технологии используются в практике обычного врача</w:t>
      </w:r>
      <w:r w:rsidR="00A13424">
        <w:rPr>
          <w:rFonts w:ascii="Times New Roman" w:hAnsi="Times New Roman" w:cs="Times New Roman"/>
          <w:sz w:val="24"/>
          <w:szCs w:val="24"/>
        </w:rPr>
        <w:t>.</w:t>
      </w:r>
    </w:p>
    <w:p w14:paraId="2D5F703F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2D8CB" w14:textId="6D33941B" w:rsidR="00770851" w:rsidRDefault="00770851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>«</w:t>
      </w:r>
      <w:r w:rsidR="003D02E7" w:rsidRPr="00382750">
        <w:rPr>
          <w:rFonts w:ascii="Times New Roman" w:hAnsi="Times New Roman" w:cs="Times New Roman"/>
          <w:sz w:val="24"/>
          <w:szCs w:val="24"/>
        </w:rPr>
        <w:t xml:space="preserve">Хочу отметить практическую применимость докладов </w:t>
      </w:r>
      <w:r w:rsidR="00A961E1" w:rsidRPr="00382750">
        <w:rPr>
          <w:rFonts w:ascii="Times New Roman" w:hAnsi="Times New Roman" w:cs="Times New Roman"/>
          <w:sz w:val="24"/>
          <w:szCs w:val="24"/>
        </w:rPr>
        <w:t xml:space="preserve">прошедшей </w:t>
      </w:r>
      <w:r w:rsidR="003D02E7" w:rsidRPr="00382750">
        <w:rPr>
          <w:rFonts w:ascii="Times New Roman" w:hAnsi="Times New Roman" w:cs="Times New Roman"/>
          <w:sz w:val="24"/>
          <w:szCs w:val="24"/>
        </w:rPr>
        <w:t xml:space="preserve">конференции. Такая передача знаний крайне важна. В </w:t>
      </w:r>
      <w:r w:rsidR="0001528E" w:rsidRPr="00382750">
        <w:rPr>
          <w:rFonts w:ascii="Times New Roman" w:hAnsi="Times New Roman" w:cs="Times New Roman"/>
          <w:sz w:val="24"/>
          <w:szCs w:val="24"/>
        </w:rPr>
        <w:t>2020</w:t>
      </w:r>
      <w:r w:rsidR="003D02E7" w:rsidRPr="00382750">
        <w:rPr>
          <w:rFonts w:ascii="Times New Roman" w:hAnsi="Times New Roman" w:cs="Times New Roman"/>
          <w:sz w:val="24"/>
          <w:szCs w:val="24"/>
        </w:rPr>
        <w:t xml:space="preserve"> году мы убедились, насколько важно оперативно внедрять в работу уже сегодня новые идеи, </w:t>
      </w:r>
      <w:r w:rsidR="006B0F85" w:rsidRPr="00382750">
        <w:rPr>
          <w:rFonts w:ascii="Times New Roman" w:hAnsi="Times New Roman" w:cs="Times New Roman"/>
          <w:sz w:val="24"/>
          <w:szCs w:val="24"/>
        </w:rPr>
        <w:t>подходы</w:t>
      </w:r>
      <w:r w:rsidR="0001528E" w:rsidRPr="00382750">
        <w:rPr>
          <w:rFonts w:ascii="Times New Roman" w:hAnsi="Times New Roman" w:cs="Times New Roman"/>
          <w:sz w:val="24"/>
          <w:szCs w:val="24"/>
        </w:rPr>
        <w:t>»</w:t>
      </w:r>
      <w:r w:rsidRPr="00382750">
        <w:rPr>
          <w:rFonts w:ascii="Times New Roman" w:hAnsi="Times New Roman" w:cs="Times New Roman"/>
          <w:sz w:val="24"/>
          <w:szCs w:val="24"/>
        </w:rPr>
        <w:t xml:space="preserve">, - </w:t>
      </w:r>
      <w:r w:rsidR="00F05409" w:rsidRPr="00382750">
        <w:rPr>
          <w:rFonts w:ascii="Times New Roman" w:hAnsi="Times New Roman" w:cs="Times New Roman"/>
          <w:sz w:val="24"/>
          <w:szCs w:val="24"/>
        </w:rPr>
        <w:t>сказал</w:t>
      </w:r>
      <w:r w:rsidR="00A13424">
        <w:rPr>
          <w:rFonts w:ascii="Times New Roman" w:hAnsi="Times New Roman" w:cs="Times New Roman"/>
          <w:sz w:val="24"/>
          <w:szCs w:val="24"/>
        </w:rPr>
        <w:t xml:space="preserve"> Петр Анатольевич.</w:t>
      </w:r>
    </w:p>
    <w:p w14:paraId="4161DA6F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A0F13" w14:textId="34F23E76" w:rsidR="0001528E" w:rsidRDefault="0001528E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>Конференция как площадка уже помогла многим организациям внедрить в практику новые разработки, вдохнуть новую жизнь в готовые технологии. Ряд инноваций сегодня активно используются на территории Р</w:t>
      </w:r>
      <w:r w:rsidR="00F52C9F" w:rsidRPr="00382750">
        <w:rPr>
          <w:rFonts w:ascii="Times New Roman" w:hAnsi="Times New Roman" w:cs="Times New Roman"/>
          <w:sz w:val="24"/>
          <w:szCs w:val="24"/>
        </w:rPr>
        <w:t>оссии</w:t>
      </w:r>
      <w:r w:rsidRPr="00382750">
        <w:rPr>
          <w:rFonts w:ascii="Times New Roman" w:hAnsi="Times New Roman" w:cs="Times New Roman"/>
          <w:sz w:val="24"/>
          <w:szCs w:val="24"/>
        </w:rPr>
        <w:t xml:space="preserve">, в то время как ранее их поставляли </w:t>
      </w:r>
      <w:r w:rsidR="00F52C9F" w:rsidRPr="00382750">
        <w:rPr>
          <w:rFonts w:ascii="Times New Roman" w:hAnsi="Times New Roman" w:cs="Times New Roman"/>
          <w:sz w:val="24"/>
          <w:szCs w:val="24"/>
        </w:rPr>
        <w:t>в основном</w:t>
      </w:r>
      <w:r w:rsidRPr="00382750">
        <w:rPr>
          <w:rFonts w:ascii="Times New Roman" w:hAnsi="Times New Roman" w:cs="Times New Roman"/>
          <w:sz w:val="24"/>
          <w:szCs w:val="24"/>
        </w:rPr>
        <w:t xml:space="preserve"> за рубеж. Таким </w:t>
      </w:r>
      <w:proofErr w:type="gramStart"/>
      <w:r w:rsidRPr="0038275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82750">
        <w:rPr>
          <w:rFonts w:ascii="Times New Roman" w:hAnsi="Times New Roman" w:cs="Times New Roman"/>
          <w:sz w:val="24"/>
          <w:szCs w:val="24"/>
        </w:rPr>
        <w:t xml:space="preserve"> и сама к</w:t>
      </w:r>
      <w:r w:rsidRPr="00382750">
        <w:rPr>
          <w:rStyle w:val="apple-converted-space"/>
          <w:rFonts w:ascii="Times New Roman" w:eastAsia="Calibri" w:hAnsi="Times New Roman" w:cs="Times New Roman"/>
          <w:spacing w:val="15"/>
          <w:sz w:val="24"/>
          <w:szCs w:val="24"/>
          <w:shd w:val="clear" w:color="auto" w:fill="FFFFFF"/>
        </w:rPr>
        <w:t xml:space="preserve">онференция «НАУКА. МЕДИЦИНА. ИННОВАЦИИ» </w:t>
      </w:r>
      <w:r w:rsidRPr="00382750">
        <w:rPr>
          <w:rFonts w:ascii="Times New Roman" w:hAnsi="Times New Roman" w:cs="Times New Roman"/>
          <w:sz w:val="24"/>
          <w:szCs w:val="24"/>
        </w:rPr>
        <w:t>подтвердил</w:t>
      </w:r>
      <w:r w:rsidR="00A13424">
        <w:rPr>
          <w:rFonts w:ascii="Times New Roman" w:hAnsi="Times New Roman" w:cs="Times New Roman"/>
          <w:sz w:val="24"/>
          <w:szCs w:val="24"/>
        </w:rPr>
        <w:t>а свою практическую значимость.</w:t>
      </w:r>
    </w:p>
    <w:p w14:paraId="62059AFB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7E3CD" w14:textId="29AD0453" w:rsidR="009E0517" w:rsidRDefault="00770851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 xml:space="preserve">Подчеркнул </w:t>
      </w:r>
      <w:r w:rsidR="0061305E" w:rsidRPr="00382750">
        <w:rPr>
          <w:rFonts w:ascii="Times New Roman" w:hAnsi="Times New Roman" w:cs="Times New Roman"/>
          <w:sz w:val="24"/>
          <w:szCs w:val="24"/>
        </w:rPr>
        <w:t>ценность</w:t>
      </w:r>
      <w:r w:rsidRPr="00382750">
        <w:rPr>
          <w:rFonts w:ascii="Times New Roman" w:hAnsi="Times New Roman" w:cs="Times New Roman"/>
          <w:sz w:val="24"/>
          <w:szCs w:val="24"/>
        </w:rPr>
        <w:t xml:space="preserve"> мероприятия и </w:t>
      </w:r>
      <w:r w:rsidR="00F05409" w:rsidRPr="00382750">
        <w:rPr>
          <w:rFonts w:ascii="Times New Roman" w:hAnsi="Times New Roman" w:cs="Times New Roman"/>
          <w:sz w:val="24"/>
          <w:szCs w:val="24"/>
        </w:rPr>
        <w:t>м</w:t>
      </w:r>
      <w:r w:rsidRPr="00382750">
        <w:rPr>
          <w:rFonts w:ascii="Times New Roman" w:hAnsi="Times New Roman" w:cs="Times New Roman"/>
          <w:sz w:val="24"/>
          <w:szCs w:val="24"/>
        </w:rPr>
        <w:t>инистр науки и инновационной</w:t>
      </w:r>
      <w:r w:rsidR="00F05409" w:rsidRPr="00382750">
        <w:rPr>
          <w:rFonts w:ascii="Times New Roman" w:hAnsi="Times New Roman" w:cs="Times New Roman"/>
          <w:sz w:val="24"/>
          <w:szCs w:val="24"/>
        </w:rPr>
        <w:t xml:space="preserve"> политики Новосибирской области</w:t>
      </w:r>
      <w:r w:rsidRPr="00382750">
        <w:rPr>
          <w:rFonts w:ascii="Times New Roman" w:hAnsi="Times New Roman" w:cs="Times New Roman"/>
          <w:sz w:val="24"/>
          <w:szCs w:val="24"/>
        </w:rPr>
        <w:t xml:space="preserve"> Алексей Васильев</w:t>
      </w:r>
      <w:r w:rsidR="003C7F32" w:rsidRPr="00382750">
        <w:rPr>
          <w:rFonts w:ascii="Times New Roman" w:hAnsi="Times New Roman" w:cs="Times New Roman"/>
          <w:sz w:val="24"/>
          <w:szCs w:val="24"/>
        </w:rPr>
        <w:t>.</w:t>
      </w:r>
      <w:r w:rsidRPr="00382750">
        <w:rPr>
          <w:rFonts w:ascii="Times New Roman" w:hAnsi="Times New Roman" w:cs="Times New Roman"/>
          <w:sz w:val="24"/>
          <w:szCs w:val="24"/>
        </w:rPr>
        <w:t xml:space="preserve"> </w:t>
      </w:r>
      <w:r w:rsidR="003C7F32" w:rsidRPr="00382750">
        <w:rPr>
          <w:rFonts w:ascii="Times New Roman" w:hAnsi="Times New Roman" w:cs="Times New Roman"/>
          <w:sz w:val="24"/>
          <w:szCs w:val="24"/>
        </w:rPr>
        <w:t>«</w:t>
      </w:r>
      <w:r w:rsidR="00EC1777" w:rsidRPr="00382750">
        <w:rPr>
          <w:rFonts w:ascii="Times New Roman" w:hAnsi="Times New Roman" w:cs="Times New Roman"/>
          <w:sz w:val="24"/>
          <w:szCs w:val="24"/>
        </w:rPr>
        <w:t>Наступивший год – год науки и технологии</w:t>
      </w:r>
      <w:r w:rsidR="00A961E1" w:rsidRPr="00382750">
        <w:rPr>
          <w:rFonts w:ascii="Times New Roman" w:hAnsi="Times New Roman" w:cs="Times New Roman"/>
          <w:sz w:val="24"/>
          <w:szCs w:val="24"/>
        </w:rPr>
        <w:t>,</w:t>
      </w:r>
      <w:r w:rsidR="00EC1777" w:rsidRPr="00382750">
        <w:rPr>
          <w:rFonts w:ascii="Times New Roman" w:hAnsi="Times New Roman" w:cs="Times New Roman"/>
          <w:sz w:val="24"/>
          <w:szCs w:val="24"/>
        </w:rPr>
        <w:t xml:space="preserve"> и это совершенно неслучайно</w:t>
      </w:r>
      <w:r w:rsidR="003C7F32" w:rsidRPr="00382750">
        <w:rPr>
          <w:rFonts w:ascii="Times New Roman" w:hAnsi="Times New Roman" w:cs="Times New Roman"/>
          <w:sz w:val="24"/>
          <w:szCs w:val="24"/>
        </w:rPr>
        <w:t xml:space="preserve">, - отметил он на открытии мероприятия. </w:t>
      </w:r>
      <w:r w:rsidR="00EC1777" w:rsidRPr="00382750">
        <w:rPr>
          <w:rFonts w:ascii="Times New Roman" w:hAnsi="Times New Roman" w:cs="Times New Roman"/>
          <w:sz w:val="24"/>
          <w:szCs w:val="24"/>
        </w:rPr>
        <w:t>–</w:t>
      </w:r>
      <w:r w:rsidR="003C7F32" w:rsidRPr="00382750">
        <w:rPr>
          <w:rFonts w:ascii="Times New Roman" w:hAnsi="Times New Roman" w:cs="Times New Roman"/>
          <w:sz w:val="24"/>
          <w:szCs w:val="24"/>
        </w:rPr>
        <w:t xml:space="preserve"> </w:t>
      </w:r>
      <w:r w:rsidR="00D8142C" w:rsidRPr="00382750">
        <w:rPr>
          <w:rFonts w:ascii="Times New Roman" w:hAnsi="Times New Roman" w:cs="Times New Roman"/>
          <w:sz w:val="24"/>
          <w:szCs w:val="24"/>
        </w:rPr>
        <w:t>Прошлый год и борьба с пандемией показали важность науки, практических результатов, тех технологий, которые формируются благодаря нашему научно-техническому заделу</w:t>
      </w:r>
      <w:r w:rsidR="00A13424">
        <w:rPr>
          <w:rFonts w:ascii="Times New Roman" w:hAnsi="Times New Roman" w:cs="Times New Roman"/>
          <w:sz w:val="24"/>
          <w:szCs w:val="24"/>
        </w:rPr>
        <w:t>».</w:t>
      </w:r>
    </w:p>
    <w:p w14:paraId="0C17740A" w14:textId="77777777" w:rsidR="00010D09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F728" w14:textId="461B0EB5" w:rsidR="00F05409" w:rsidRDefault="00D00D65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>Новосиби</w:t>
      </w:r>
      <w:r w:rsidR="00A961E1" w:rsidRPr="00382750">
        <w:rPr>
          <w:rFonts w:ascii="Times New Roman" w:hAnsi="Times New Roman" w:cs="Times New Roman"/>
          <w:sz w:val="24"/>
          <w:szCs w:val="24"/>
        </w:rPr>
        <w:t>р</w:t>
      </w:r>
      <w:r w:rsidRPr="00382750">
        <w:rPr>
          <w:rFonts w:ascii="Times New Roman" w:hAnsi="Times New Roman" w:cs="Times New Roman"/>
          <w:sz w:val="24"/>
          <w:szCs w:val="24"/>
        </w:rPr>
        <w:t>ска</w:t>
      </w:r>
      <w:r w:rsidR="00A961E1" w:rsidRPr="00382750">
        <w:rPr>
          <w:rFonts w:ascii="Times New Roman" w:hAnsi="Times New Roman" w:cs="Times New Roman"/>
          <w:sz w:val="24"/>
          <w:szCs w:val="24"/>
        </w:rPr>
        <w:t>я</w:t>
      </w:r>
      <w:r w:rsidRPr="00382750">
        <w:rPr>
          <w:rFonts w:ascii="Times New Roman" w:hAnsi="Times New Roman" w:cs="Times New Roman"/>
          <w:sz w:val="24"/>
          <w:szCs w:val="24"/>
        </w:rPr>
        <w:t xml:space="preserve"> область </w:t>
      </w:r>
      <w:r w:rsidR="00A961E1" w:rsidRPr="00382750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382750">
        <w:rPr>
          <w:rFonts w:ascii="Times New Roman" w:hAnsi="Times New Roman" w:cs="Times New Roman"/>
          <w:sz w:val="24"/>
          <w:szCs w:val="24"/>
        </w:rPr>
        <w:t>была одним из лидеров</w:t>
      </w:r>
      <w:r w:rsidR="00A961E1" w:rsidRPr="00382750">
        <w:rPr>
          <w:rFonts w:ascii="Times New Roman" w:hAnsi="Times New Roman" w:cs="Times New Roman"/>
          <w:sz w:val="24"/>
          <w:szCs w:val="24"/>
        </w:rPr>
        <w:t xml:space="preserve"> в разработке новых медицинских технологий. </w:t>
      </w:r>
      <w:r w:rsidR="000A3609" w:rsidRPr="00382750">
        <w:rPr>
          <w:rFonts w:ascii="Times New Roman" w:hAnsi="Times New Roman" w:cs="Times New Roman"/>
          <w:sz w:val="24"/>
          <w:szCs w:val="24"/>
        </w:rPr>
        <w:t xml:space="preserve">В </w:t>
      </w:r>
      <w:r w:rsidR="00A961E1" w:rsidRPr="00382750">
        <w:rPr>
          <w:rFonts w:ascii="Times New Roman" w:hAnsi="Times New Roman" w:cs="Times New Roman"/>
          <w:sz w:val="24"/>
          <w:szCs w:val="24"/>
        </w:rPr>
        <w:t>2020 год</w:t>
      </w:r>
      <w:r w:rsidR="000A3609" w:rsidRPr="00382750">
        <w:rPr>
          <w:rFonts w:ascii="Times New Roman" w:hAnsi="Times New Roman" w:cs="Times New Roman"/>
          <w:sz w:val="24"/>
          <w:szCs w:val="24"/>
        </w:rPr>
        <w:t xml:space="preserve">у здесь были </w:t>
      </w:r>
      <w:r w:rsidR="005E0C13" w:rsidRPr="00382750">
        <w:rPr>
          <w:rFonts w:ascii="Times New Roman" w:hAnsi="Times New Roman" w:cs="Times New Roman"/>
          <w:sz w:val="24"/>
          <w:szCs w:val="24"/>
        </w:rPr>
        <w:t>создан</w:t>
      </w:r>
      <w:r w:rsidR="000A3609" w:rsidRPr="00382750">
        <w:rPr>
          <w:rFonts w:ascii="Times New Roman" w:hAnsi="Times New Roman" w:cs="Times New Roman"/>
          <w:sz w:val="24"/>
          <w:szCs w:val="24"/>
        </w:rPr>
        <w:t>ы новые</w:t>
      </w:r>
      <w:r w:rsidRPr="00382750">
        <w:rPr>
          <w:rFonts w:ascii="Times New Roman" w:hAnsi="Times New Roman" w:cs="Times New Roman"/>
          <w:sz w:val="24"/>
          <w:szCs w:val="24"/>
        </w:rPr>
        <w:t xml:space="preserve"> тест-систем</w:t>
      </w:r>
      <w:r w:rsidR="000A3609" w:rsidRPr="00382750">
        <w:rPr>
          <w:rFonts w:ascii="Times New Roman" w:hAnsi="Times New Roman" w:cs="Times New Roman"/>
          <w:sz w:val="24"/>
          <w:szCs w:val="24"/>
        </w:rPr>
        <w:t>ы</w:t>
      </w:r>
      <w:r w:rsidRPr="00382750">
        <w:rPr>
          <w:rFonts w:ascii="Times New Roman" w:hAnsi="Times New Roman" w:cs="Times New Roman"/>
          <w:sz w:val="24"/>
          <w:szCs w:val="24"/>
        </w:rPr>
        <w:t xml:space="preserve">, </w:t>
      </w:r>
      <w:r w:rsidR="000A3609" w:rsidRPr="00382750">
        <w:rPr>
          <w:rFonts w:ascii="Times New Roman" w:hAnsi="Times New Roman" w:cs="Times New Roman"/>
          <w:sz w:val="24"/>
          <w:szCs w:val="24"/>
        </w:rPr>
        <w:t>вакцина</w:t>
      </w:r>
      <w:r w:rsidR="00421A92" w:rsidRPr="00382750">
        <w:rPr>
          <w:rFonts w:ascii="Times New Roman" w:hAnsi="Times New Roman" w:cs="Times New Roman"/>
          <w:sz w:val="24"/>
          <w:szCs w:val="24"/>
        </w:rPr>
        <w:t xml:space="preserve"> против COVID</w:t>
      </w:r>
      <w:r w:rsidR="00D75621">
        <w:rPr>
          <w:rFonts w:ascii="Times New Roman" w:hAnsi="Times New Roman" w:cs="Times New Roman"/>
          <w:sz w:val="24"/>
          <w:szCs w:val="24"/>
        </w:rPr>
        <w:t>-</w:t>
      </w:r>
      <w:r w:rsidR="00421A92" w:rsidRPr="00382750">
        <w:rPr>
          <w:rFonts w:ascii="Times New Roman" w:hAnsi="Times New Roman" w:cs="Times New Roman"/>
          <w:sz w:val="24"/>
          <w:szCs w:val="24"/>
        </w:rPr>
        <w:t>19</w:t>
      </w:r>
      <w:r w:rsidR="00A961E1" w:rsidRPr="00382750">
        <w:rPr>
          <w:rFonts w:ascii="Times New Roman" w:hAnsi="Times New Roman" w:cs="Times New Roman"/>
          <w:sz w:val="24"/>
          <w:szCs w:val="24"/>
        </w:rPr>
        <w:t xml:space="preserve"> и </w:t>
      </w:r>
      <w:r w:rsidR="00421A92" w:rsidRPr="00382750">
        <w:rPr>
          <w:rFonts w:ascii="Times New Roman" w:hAnsi="Times New Roman" w:cs="Times New Roman"/>
          <w:sz w:val="24"/>
          <w:szCs w:val="24"/>
        </w:rPr>
        <w:t xml:space="preserve">ряд </w:t>
      </w:r>
      <w:r w:rsidRPr="00382750">
        <w:rPr>
          <w:rFonts w:ascii="Times New Roman" w:hAnsi="Times New Roman" w:cs="Times New Roman"/>
          <w:sz w:val="24"/>
          <w:szCs w:val="24"/>
        </w:rPr>
        <w:t>технологи</w:t>
      </w:r>
      <w:r w:rsidR="00421A92" w:rsidRPr="00382750">
        <w:rPr>
          <w:rFonts w:ascii="Times New Roman" w:hAnsi="Times New Roman" w:cs="Times New Roman"/>
          <w:sz w:val="24"/>
          <w:szCs w:val="24"/>
        </w:rPr>
        <w:t>й</w:t>
      </w:r>
      <w:r w:rsidR="00A961E1" w:rsidRPr="00382750">
        <w:rPr>
          <w:rFonts w:ascii="Times New Roman" w:hAnsi="Times New Roman" w:cs="Times New Roman"/>
          <w:sz w:val="24"/>
          <w:szCs w:val="24"/>
        </w:rPr>
        <w:t xml:space="preserve"> для борьбы с пандемией</w:t>
      </w:r>
      <w:r w:rsidR="00770851" w:rsidRPr="00382750">
        <w:rPr>
          <w:rFonts w:ascii="Times New Roman" w:hAnsi="Times New Roman" w:cs="Times New Roman"/>
          <w:sz w:val="24"/>
          <w:szCs w:val="24"/>
        </w:rPr>
        <w:t xml:space="preserve">. 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Безусловно, </w:t>
      </w:r>
      <w:r w:rsidR="00421A92" w:rsidRPr="00382750">
        <w:rPr>
          <w:rFonts w:ascii="Times New Roman" w:hAnsi="Times New Roman" w:cs="Times New Roman"/>
          <w:sz w:val="24"/>
          <w:szCs w:val="24"/>
        </w:rPr>
        <w:t>они будут востребованы и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 в обычной жизни</w:t>
      </w:r>
      <w:r w:rsidR="00B07815" w:rsidRPr="00382750">
        <w:rPr>
          <w:rFonts w:ascii="Times New Roman" w:hAnsi="Times New Roman" w:cs="Times New Roman"/>
          <w:sz w:val="24"/>
          <w:szCs w:val="24"/>
        </w:rPr>
        <w:t>: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 для профилактики неинфекционных заболеваний.</w:t>
      </w:r>
    </w:p>
    <w:p w14:paraId="7ACB69D6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A1BE0" w14:textId="21A07201" w:rsidR="00986DA2" w:rsidRDefault="00986DA2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>«</w:t>
      </w:r>
      <w:r w:rsidR="0001528E" w:rsidRPr="00382750">
        <w:rPr>
          <w:rFonts w:ascii="Times New Roman" w:hAnsi="Times New Roman" w:cs="Times New Roman"/>
          <w:sz w:val="24"/>
          <w:szCs w:val="24"/>
        </w:rPr>
        <w:t>К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онцепция, которая реализуется в рамках форума, </w:t>
      </w:r>
      <w:r w:rsidR="00F35BFC" w:rsidRPr="00382750">
        <w:rPr>
          <w:rFonts w:ascii="Times New Roman" w:hAnsi="Times New Roman" w:cs="Times New Roman"/>
          <w:sz w:val="24"/>
          <w:szCs w:val="24"/>
        </w:rPr>
        <w:t>еще раз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 подтвердила свою жизнеспособность в прошлом году, - </w:t>
      </w:r>
      <w:r w:rsidR="0001528E" w:rsidRPr="00382750">
        <w:rPr>
          <w:rFonts w:ascii="Times New Roman" w:hAnsi="Times New Roman" w:cs="Times New Roman"/>
          <w:sz w:val="24"/>
          <w:szCs w:val="24"/>
        </w:rPr>
        <w:t xml:space="preserve">поддержал министра Михаил Воевода, </w:t>
      </w:r>
      <w:r w:rsidR="0001528E" w:rsidRPr="003827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директор </w:t>
      </w:r>
      <w:r w:rsidR="0001528E" w:rsidRPr="00382750">
        <w:rPr>
          <w:rFonts w:ascii="Times New Roman" w:hAnsi="Times New Roman" w:cs="Times New Roman"/>
          <w:color w:val="000000"/>
          <w:sz w:val="24"/>
          <w:szCs w:val="24"/>
        </w:rPr>
        <w:t>Федерального исследовательского центра фундаментальной и трансляционной медицины</w:t>
      </w:r>
      <w:r w:rsidR="0001528E" w:rsidRPr="0038275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академик РАН, профессор, доктор медицинских наук, выступивший от имени СО РАН</w:t>
      </w:r>
      <w:r w:rsidR="00D8142C" w:rsidRPr="00382750">
        <w:rPr>
          <w:rFonts w:ascii="Times New Roman" w:hAnsi="Times New Roman" w:cs="Times New Roman"/>
          <w:sz w:val="24"/>
          <w:szCs w:val="24"/>
        </w:rPr>
        <w:t>. - Еще раз мы убедились, насколько важно для решения таких сложных проблем объединение специалистов в области медицины, бизнеса, науки и инноваций</w:t>
      </w:r>
      <w:r w:rsidR="006B0F85" w:rsidRPr="00382750">
        <w:rPr>
          <w:rFonts w:ascii="Times New Roman" w:hAnsi="Times New Roman" w:cs="Times New Roman"/>
          <w:sz w:val="24"/>
          <w:szCs w:val="24"/>
        </w:rPr>
        <w:t>»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. </w:t>
      </w:r>
      <w:r w:rsidR="00F35BFC" w:rsidRPr="00382750">
        <w:rPr>
          <w:rFonts w:ascii="Times New Roman" w:hAnsi="Times New Roman" w:cs="Times New Roman"/>
          <w:sz w:val="24"/>
          <w:szCs w:val="24"/>
        </w:rPr>
        <w:t>Он подчеркнул, что сегодня д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остичь значимых результатов </w:t>
      </w:r>
      <w:r w:rsidR="006B0F85" w:rsidRPr="00382750">
        <w:rPr>
          <w:rFonts w:ascii="Times New Roman" w:hAnsi="Times New Roman" w:cs="Times New Roman"/>
          <w:sz w:val="24"/>
          <w:szCs w:val="24"/>
        </w:rPr>
        <w:t xml:space="preserve">в сохранении здоровья можно </w:t>
      </w:r>
      <w:r w:rsidR="00D8142C" w:rsidRPr="00382750">
        <w:rPr>
          <w:rFonts w:ascii="Times New Roman" w:hAnsi="Times New Roman" w:cs="Times New Roman"/>
          <w:sz w:val="24"/>
          <w:szCs w:val="24"/>
        </w:rPr>
        <w:t>только совместными усилиями</w:t>
      </w:r>
      <w:r w:rsidR="00A13424">
        <w:rPr>
          <w:rFonts w:ascii="Times New Roman" w:hAnsi="Times New Roman" w:cs="Times New Roman"/>
          <w:sz w:val="24"/>
          <w:szCs w:val="24"/>
        </w:rPr>
        <w:t>.</w:t>
      </w:r>
    </w:p>
    <w:p w14:paraId="68A83E83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F3574" w14:textId="19730687" w:rsidR="00986DA2" w:rsidRDefault="00F054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sz w:val="24"/>
          <w:szCs w:val="24"/>
        </w:rPr>
        <w:t xml:space="preserve">Председатель Новосибирской областной ассоциации врачей Сергей Дорофеев </w:t>
      </w:r>
      <w:r w:rsidR="00334966" w:rsidRPr="00382750">
        <w:rPr>
          <w:rFonts w:ascii="Times New Roman" w:hAnsi="Times New Roman" w:cs="Times New Roman"/>
          <w:sz w:val="24"/>
          <w:szCs w:val="24"/>
        </w:rPr>
        <w:t>отметил</w:t>
      </w:r>
      <w:r w:rsidRPr="00382750">
        <w:rPr>
          <w:rFonts w:ascii="Times New Roman" w:hAnsi="Times New Roman" w:cs="Times New Roman"/>
          <w:sz w:val="24"/>
          <w:szCs w:val="24"/>
        </w:rPr>
        <w:t xml:space="preserve"> значимость </w:t>
      </w:r>
      <w:r w:rsidR="00D8142C" w:rsidRPr="00382750">
        <w:rPr>
          <w:rFonts w:ascii="Times New Roman" w:hAnsi="Times New Roman" w:cs="Times New Roman"/>
          <w:sz w:val="24"/>
          <w:szCs w:val="24"/>
        </w:rPr>
        <w:t>события</w:t>
      </w:r>
      <w:r w:rsidRPr="00382750">
        <w:rPr>
          <w:rFonts w:ascii="Times New Roman" w:hAnsi="Times New Roman" w:cs="Times New Roman"/>
          <w:sz w:val="24"/>
          <w:szCs w:val="24"/>
        </w:rPr>
        <w:t xml:space="preserve"> к</w:t>
      </w:r>
      <w:r w:rsidR="00986DA2" w:rsidRPr="00382750">
        <w:rPr>
          <w:rFonts w:ascii="Times New Roman" w:hAnsi="Times New Roman" w:cs="Times New Roman"/>
          <w:sz w:val="24"/>
          <w:szCs w:val="24"/>
        </w:rPr>
        <w:t xml:space="preserve">ак </w:t>
      </w:r>
      <w:r w:rsidR="0001528E" w:rsidRPr="0038275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86DA2" w:rsidRPr="00382750">
        <w:rPr>
          <w:rFonts w:ascii="Times New Roman" w:hAnsi="Times New Roman" w:cs="Times New Roman"/>
          <w:sz w:val="24"/>
          <w:szCs w:val="24"/>
        </w:rPr>
        <w:t xml:space="preserve">площадки для </w:t>
      </w:r>
      <w:r w:rsidR="0001528E" w:rsidRPr="00382750">
        <w:rPr>
          <w:rFonts w:ascii="Times New Roman" w:hAnsi="Times New Roman" w:cs="Times New Roman"/>
          <w:sz w:val="24"/>
          <w:szCs w:val="24"/>
        </w:rPr>
        <w:t>врачей</w:t>
      </w:r>
      <w:r w:rsidR="00986DA2" w:rsidRPr="00382750">
        <w:rPr>
          <w:rFonts w:ascii="Times New Roman" w:hAnsi="Times New Roman" w:cs="Times New Roman"/>
          <w:sz w:val="24"/>
          <w:szCs w:val="24"/>
        </w:rPr>
        <w:t>. «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Мы считаем, что развитие любых инновационных технологий в медицине – это </w:t>
      </w:r>
      <w:proofErr w:type="gramStart"/>
      <w:r w:rsidR="00D8142C" w:rsidRPr="00382750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334966" w:rsidRPr="00382750">
        <w:rPr>
          <w:rFonts w:ascii="Times New Roman" w:hAnsi="Times New Roman" w:cs="Times New Roman"/>
          <w:sz w:val="24"/>
          <w:szCs w:val="24"/>
        </w:rPr>
        <w:t>, это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 всегда нужно приветствовать, - </w:t>
      </w:r>
      <w:r w:rsidR="00334966" w:rsidRPr="00382750">
        <w:rPr>
          <w:rFonts w:ascii="Times New Roman" w:hAnsi="Times New Roman" w:cs="Times New Roman"/>
          <w:sz w:val="24"/>
          <w:szCs w:val="24"/>
        </w:rPr>
        <w:t>сказал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 он. </w:t>
      </w:r>
      <w:r w:rsidR="00CB3470" w:rsidRPr="00382750">
        <w:rPr>
          <w:rFonts w:ascii="Times New Roman" w:hAnsi="Times New Roman" w:cs="Times New Roman"/>
          <w:sz w:val="24"/>
          <w:szCs w:val="24"/>
        </w:rPr>
        <w:t>–</w:t>
      </w:r>
      <w:r w:rsidR="00010D09">
        <w:rPr>
          <w:rFonts w:ascii="Times New Roman" w:hAnsi="Times New Roman" w:cs="Times New Roman"/>
          <w:sz w:val="24"/>
          <w:szCs w:val="24"/>
        </w:rPr>
        <w:t xml:space="preserve"> 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Нужно приветствовать и поддерживать </w:t>
      </w:r>
      <w:r w:rsidR="0001528E" w:rsidRPr="00382750">
        <w:rPr>
          <w:rFonts w:ascii="Times New Roman" w:hAnsi="Times New Roman" w:cs="Times New Roman"/>
          <w:sz w:val="24"/>
          <w:szCs w:val="24"/>
        </w:rPr>
        <w:t xml:space="preserve">помощь </w:t>
      </w:r>
      <w:r w:rsidR="00D8142C" w:rsidRPr="00382750">
        <w:rPr>
          <w:rFonts w:ascii="Times New Roman" w:hAnsi="Times New Roman" w:cs="Times New Roman"/>
          <w:sz w:val="24"/>
          <w:szCs w:val="24"/>
        </w:rPr>
        <w:t xml:space="preserve">врачей всему медицинскому бизнесу, который старается что-то новое изобрести для системы охраны здоровья. Все те новые методики, предложения, разработки, представленные на </w:t>
      </w:r>
      <w:r w:rsidR="00D8142C" w:rsidRPr="00382750">
        <w:rPr>
          <w:rFonts w:ascii="Times New Roman" w:hAnsi="Times New Roman" w:cs="Times New Roman"/>
          <w:sz w:val="24"/>
          <w:szCs w:val="24"/>
        </w:rPr>
        <w:lastRenderedPageBreak/>
        <w:t>конференции «Н</w:t>
      </w:r>
      <w:r w:rsidR="0061205C">
        <w:rPr>
          <w:rFonts w:ascii="Times New Roman" w:hAnsi="Times New Roman" w:cs="Times New Roman"/>
          <w:sz w:val="24"/>
          <w:szCs w:val="24"/>
        </w:rPr>
        <w:t>АУКА</w:t>
      </w:r>
      <w:r w:rsidR="00D8142C" w:rsidRPr="00382750">
        <w:rPr>
          <w:rFonts w:ascii="Times New Roman" w:hAnsi="Times New Roman" w:cs="Times New Roman"/>
          <w:sz w:val="24"/>
          <w:szCs w:val="24"/>
        </w:rPr>
        <w:t>. М</w:t>
      </w:r>
      <w:r w:rsidR="0061205C">
        <w:rPr>
          <w:rFonts w:ascii="Times New Roman" w:hAnsi="Times New Roman" w:cs="Times New Roman"/>
          <w:sz w:val="24"/>
          <w:szCs w:val="24"/>
        </w:rPr>
        <w:t>ЕДИЦИНА</w:t>
      </w:r>
      <w:r w:rsidR="00D8142C" w:rsidRPr="00382750">
        <w:rPr>
          <w:rFonts w:ascii="Times New Roman" w:hAnsi="Times New Roman" w:cs="Times New Roman"/>
          <w:sz w:val="24"/>
          <w:szCs w:val="24"/>
        </w:rPr>
        <w:t>. И</w:t>
      </w:r>
      <w:r w:rsidR="0061205C">
        <w:rPr>
          <w:rFonts w:ascii="Times New Roman" w:hAnsi="Times New Roman" w:cs="Times New Roman"/>
          <w:sz w:val="24"/>
          <w:szCs w:val="24"/>
        </w:rPr>
        <w:t>ННОВАЦИИ</w:t>
      </w:r>
      <w:r w:rsidR="00D8142C" w:rsidRPr="00382750">
        <w:rPr>
          <w:rFonts w:ascii="Times New Roman" w:hAnsi="Times New Roman" w:cs="Times New Roman"/>
          <w:sz w:val="24"/>
          <w:szCs w:val="24"/>
        </w:rPr>
        <w:t>», надеемся скоро увидеть в практической работе</w:t>
      </w:r>
      <w:r w:rsidR="00986DA2" w:rsidRPr="00382750">
        <w:rPr>
          <w:rFonts w:ascii="Times New Roman" w:hAnsi="Times New Roman" w:cs="Times New Roman"/>
          <w:sz w:val="24"/>
          <w:szCs w:val="24"/>
        </w:rPr>
        <w:t>».</w:t>
      </w:r>
    </w:p>
    <w:p w14:paraId="6CCE21D6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3DA" w14:textId="02D2B071" w:rsidR="00D00D65" w:rsidRDefault="00DE07CA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 </w:t>
      </w:r>
      <w:r w:rsidR="009F17D5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конференции 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были представлены доклады </w:t>
      </w:r>
      <w:r w:rsidR="000A798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российски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</w:t>
      </w:r>
      <w:r w:rsidR="0031267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в том числе сибирских,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ученых и врачей</w:t>
      </w:r>
      <w:r w:rsidR="00D00D65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 Программа мероприятия включала четыре секции.</w:t>
      </w:r>
    </w:p>
    <w:p w14:paraId="3AF502CF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2E1B781C" w14:textId="42A9C453" w:rsidR="00B15E86" w:rsidRDefault="00D00D65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Первая секция «</w:t>
      </w:r>
      <w:proofErr w:type="gramStart"/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Сердечно-сосудистые</w:t>
      </w:r>
      <w:proofErr w:type="gramEnd"/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заболевания» была самой развернутой по количеству докладов и представленных тематик. </w:t>
      </w:r>
      <w:r w:rsidR="003A7132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Своим опытом делились практикующие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врач</w:t>
      </w:r>
      <w:r w:rsidR="003A7132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ведущих российски</w:t>
      </w:r>
      <w:r w:rsidR="003A7132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х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медицинских учреждений</w:t>
      </w:r>
      <w:r w:rsidR="00E35A1E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3724E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</w:t>
      </w:r>
      <w:r w:rsidR="00E35A1E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апример, как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использ</w:t>
      </w:r>
      <w:r w:rsidR="00E35A1E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уется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искусственн</w:t>
      </w:r>
      <w:r w:rsidR="00E35A1E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ый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интелле</w:t>
      </w:r>
      <w:proofErr w:type="gramStart"/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кт </w:t>
      </w:r>
      <w:r w:rsidR="00930BAC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пр</w:t>
      </w:r>
      <w:proofErr w:type="gramEnd"/>
      <w:r w:rsidR="00930BAC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актике сосудис</w:t>
      </w:r>
      <w:r w:rsidR="00A1342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того хирурга, врача-кардиолога.</w:t>
      </w:r>
    </w:p>
    <w:p w14:paraId="6479809C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64F28D64" w14:textId="1F427369" w:rsidR="00647744" w:rsidRPr="00382750" w:rsidRDefault="003F1CDC" w:rsidP="00010D09">
      <w:pPr>
        <w:pStyle w:val="msolistparagraphmrcssattr"/>
        <w:spacing w:before="0" w:beforeAutospacing="0" w:after="0" w:afterAutospacing="0"/>
        <w:jc w:val="both"/>
        <w:rPr>
          <w:iCs/>
          <w:color w:val="000000" w:themeColor="text1"/>
        </w:rPr>
      </w:pPr>
      <w:r w:rsidRPr="00382750">
        <w:rPr>
          <w:iCs/>
          <w:color w:val="000000" w:themeColor="text1"/>
        </w:rPr>
        <w:t xml:space="preserve">Факторы риска </w:t>
      </w:r>
      <w:r w:rsidR="00B15E86" w:rsidRPr="00382750">
        <w:rPr>
          <w:iCs/>
          <w:color w:val="000000" w:themeColor="text1"/>
        </w:rPr>
        <w:t>стали</w:t>
      </w:r>
      <w:r w:rsidRPr="00382750">
        <w:rPr>
          <w:iCs/>
          <w:color w:val="000000" w:themeColor="text1"/>
        </w:rPr>
        <w:t xml:space="preserve"> основн</w:t>
      </w:r>
      <w:r w:rsidR="00B15E86" w:rsidRPr="00382750">
        <w:rPr>
          <w:iCs/>
          <w:color w:val="000000" w:themeColor="text1"/>
        </w:rPr>
        <w:t>ой</w:t>
      </w:r>
      <w:r w:rsidRPr="00382750">
        <w:rPr>
          <w:iCs/>
          <w:color w:val="000000" w:themeColor="text1"/>
        </w:rPr>
        <w:t xml:space="preserve"> тем</w:t>
      </w:r>
      <w:r w:rsidR="00B15E86" w:rsidRPr="00382750">
        <w:rPr>
          <w:iCs/>
          <w:color w:val="000000" w:themeColor="text1"/>
        </w:rPr>
        <w:t>ой</w:t>
      </w:r>
      <w:r w:rsidRPr="00382750">
        <w:rPr>
          <w:iCs/>
          <w:color w:val="000000" w:themeColor="text1"/>
        </w:rPr>
        <w:t xml:space="preserve"> этого блока. Как показывает практика, </w:t>
      </w:r>
      <w:r w:rsidR="00B168B1" w:rsidRPr="00382750">
        <w:rPr>
          <w:iCs/>
          <w:color w:val="000000" w:themeColor="text1"/>
        </w:rPr>
        <w:t xml:space="preserve">человек может достичь существенных результатов в лечении и в профилактике </w:t>
      </w:r>
      <w:proofErr w:type="gramStart"/>
      <w:r w:rsidR="00B168B1" w:rsidRPr="00382750">
        <w:rPr>
          <w:iCs/>
          <w:color w:val="000000" w:themeColor="text1"/>
        </w:rPr>
        <w:t>сердечно-сосудистых</w:t>
      </w:r>
      <w:proofErr w:type="gramEnd"/>
      <w:r w:rsidR="00B168B1" w:rsidRPr="00382750">
        <w:rPr>
          <w:iCs/>
          <w:color w:val="000000" w:themeColor="text1"/>
        </w:rPr>
        <w:t xml:space="preserve"> заболеваний, </w:t>
      </w:r>
      <w:r w:rsidRPr="00382750">
        <w:rPr>
          <w:iCs/>
          <w:color w:val="000000" w:themeColor="text1"/>
        </w:rPr>
        <w:t xml:space="preserve">только изменив </w:t>
      </w:r>
      <w:r w:rsidR="00647744" w:rsidRPr="00382750">
        <w:rPr>
          <w:iCs/>
          <w:color w:val="000000" w:themeColor="text1"/>
        </w:rPr>
        <w:t xml:space="preserve">свои </w:t>
      </w:r>
      <w:r w:rsidRPr="00382750">
        <w:rPr>
          <w:iCs/>
          <w:color w:val="000000" w:themeColor="text1"/>
        </w:rPr>
        <w:t>привычки и поведени</w:t>
      </w:r>
      <w:r w:rsidR="00B168B1" w:rsidRPr="00382750">
        <w:rPr>
          <w:iCs/>
          <w:color w:val="000000" w:themeColor="text1"/>
        </w:rPr>
        <w:t>е</w:t>
      </w:r>
      <w:r w:rsidRPr="00382750">
        <w:rPr>
          <w:iCs/>
          <w:color w:val="000000" w:themeColor="text1"/>
        </w:rPr>
        <w:t>.</w:t>
      </w:r>
      <w:r w:rsidR="00DF5AB6" w:rsidRPr="00382750">
        <w:rPr>
          <w:iCs/>
          <w:color w:val="000000" w:themeColor="text1"/>
        </w:rPr>
        <w:t xml:space="preserve"> </w:t>
      </w:r>
      <w:r w:rsidR="00B15E86" w:rsidRPr="00382750">
        <w:rPr>
          <w:iCs/>
          <w:color w:val="000000" w:themeColor="text1"/>
        </w:rPr>
        <w:t xml:space="preserve">Но как это сделать? Мир требует новых подходов, новых </w:t>
      </w:r>
      <w:r w:rsidR="00E85FC0" w:rsidRPr="00382750">
        <w:rPr>
          <w:iCs/>
          <w:color w:val="000000" w:themeColor="text1"/>
        </w:rPr>
        <w:t>тактик</w:t>
      </w:r>
      <w:r w:rsidR="00B15E86" w:rsidRPr="00382750">
        <w:rPr>
          <w:iCs/>
          <w:color w:val="000000" w:themeColor="text1"/>
        </w:rPr>
        <w:t xml:space="preserve"> в работе с населением, которое </w:t>
      </w:r>
      <w:r w:rsidR="00647744" w:rsidRPr="00382750">
        <w:rPr>
          <w:iCs/>
          <w:color w:val="000000" w:themeColor="text1"/>
        </w:rPr>
        <w:t xml:space="preserve">зачастую </w:t>
      </w:r>
      <w:r w:rsidR="00B15E86" w:rsidRPr="00382750">
        <w:rPr>
          <w:iCs/>
          <w:color w:val="000000" w:themeColor="text1"/>
        </w:rPr>
        <w:t>не хочет отказыват</w:t>
      </w:r>
      <w:r w:rsidR="00A13424">
        <w:rPr>
          <w:iCs/>
          <w:color w:val="000000" w:themeColor="text1"/>
        </w:rPr>
        <w:t>ься от привычного образа жизни.</w:t>
      </w:r>
    </w:p>
    <w:p w14:paraId="226B9D85" w14:textId="77777777" w:rsidR="00647744" w:rsidRPr="00382750" w:rsidRDefault="00647744" w:rsidP="00010D09">
      <w:pPr>
        <w:pStyle w:val="msolistparagraphmrcssattr"/>
        <w:spacing w:before="0" w:beforeAutospacing="0" w:after="0" w:afterAutospacing="0"/>
        <w:jc w:val="both"/>
        <w:rPr>
          <w:iCs/>
          <w:color w:val="000000" w:themeColor="text1"/>
        </w:rPr>
      </w:pPr>
    </w:p>
    <w:p w14:paraId="2895BD91" w14:textId="63A8680D" w:rsidR="003F1CDC" w:rsidRPr="00382750" w:rsidRDefault="00B15E86" w:rsidP="00010D09">
      <w:pPr>
        <w:pStyle w:val="msolistparagraphmrcssattr"/>
        <w:spacing w:before="0" w:beforeAutospacing="0" w:after="0" w:afterAutospacing="0"/>
        <w:jc w:val="both"/>
        <w:rPr>
          <w:iCs/>
          <w:color w:val="000000" w:themeColor="text1"/>
        </w:rPr>
      </w:pPr>
      <w:r w:rsidRPr="00382750">
        <w:rPr>
          <w:iCs/>
          <w:color w:val="000000" w:themeColor="text1"/>
        </w:rPr>
        <w:t xml:space="preserve">В связи с этим сегодня набирает </w:t>
      </w:r>
      <w:r w:rsidR="00E85FC0" w:rsidRPr="00382750">
        <w:rPr>
          <w:iCs/>
          <w:color w:val="000000" w:themeColor="text1"/>
        </w:rPr>
        <w:t>популярность</w:t>
      </w:r>
      <w:r w:rsidRPr="00382750">
        <w:rPr>
          <w:iCs/>
          <w:color w:val="000000" w:themeColor="text1"/>
        </w:rPr>
        <w:t xml:space="preserve"> новая </w:t>
      </w:r>
      <w:r w:rsidR="00E85FC0" w:rsidRPr="00382750">
        <w:rPr>
          <w:iCs/>
          <w:color w:val="000000" w:themeColor="text1"/>
        </w:rPr>
        <w:t>политика</w:t>
      </w:r>
      <w:r w:rsidRPr="00382750">
        <w:rPr>
          <w:iCs/>
          <w:color w:val="000000" w:themeColor="text1"/>
        </w:rPr>
        <w:t xml:space="preserve"> – стратегия снижения вреда. «К примеру</w:t>
      </w:r>
      <w:r w:rsidR="00DF5AB6" w:rsidRPr="00382750">
        <w:rPr>
          <w:iCs/>
          <w:color w:val="000000" w:themeColor="text1"/>
        </w:rPr>
        <w:t>, полностью отказаться от</w:t>
      </w:r>
      <w:r w:rsidRPr="00382750">
        <w:rPr>
          <w:iCs/>
          <w:color w:val="000000" w:themeColor="text1"/>
        </w:rPr>
        <w:t xml:space="preserve"> </w:t>
      </w:r>
      <w:r w:rsidR="00DF5AB6" w:rsidRPr="00382750">
        <w:rPr>
          <w:iCs/>
          <w:color w:val="000000" w:themeColor="text1"/>
        </w:rPr>
        <w:t>курения</w:t>
      </w:r>
      <w:r w:rsidRPr="00382750">
        <w:rPr>
          <w:iCs/>
          <w:color w:val="000000" w:themeColor="text1"/>
        </w:rPr>
        <w:t xml:space="preserve"> </w:t>
      </w:r>
      <w:r w:rsidR="00DF5AB6" w:rsidRPr="00382750">
        <w:rPr>
          <w:iCs/>
          <w:color w:val="000000" w:themeColor="text1"/>
        </w:rPr>
        <w:t xml:space="preserve">могут только 4 из 10 наших пациентов. Как быть остальным шести? Давайте подумаем, что мы можем предложить нашему пациенту из всего того, что есть у нас, у врачей, в арсенале средств, - </w:t>
      </w:r>
      <w:r w:rsidRPr="00382750">
        <w:rPr>
          <w:iCs/>
          <w:color w:val="000000" w:themeColor="text1"/>
        </w:rPr>
        <w:t xml:space="preserve">отметил в своем докладе </w:t>
      </w:r>
      <w:r w:rsidRPr="002C399A">
        <w:rPr>
          <w:bCs/>
          <w:color w:val="000000" w:themeColor="text1"/>
        </w:rPr>
        <w:t>Александр Розанов</w:t>
      </w:r>
      <w:r w:rsidRPr="00382750">
        <w:rPr>
          <w:b/>
          <w:bCs/>
          <w:color w:val="000000" w:themeColor="text1"/>
        </w:rPr>
        <w:t xml:space="preserve">, </w:t>
      </w:r>
      <w:r w:rsidRPr="00382750">
        <w:rPr>
          <w:bCs/>
          <w:color w:val="000000" w:themeColor="text1"/>
        </w:rPr>
        <w:t xml:space="preserve">к.м.н., старший научный сотрудник лаборатории </w:t>
      </w:r>
      <w:proofErr w:type="gramStart"/>
      <w:r w:rsidRPr="00382750">
        <w:rPr>
          <w:bCs/>
          <w:color w:val="000000" w:themeColor="text1"/>
        </w:rPr>
        <w:t>сердечно-сосудистого</w:t>
      </w:r>
      <w:proofErr w:type="gramEnd"/>
      <w:r w:rsidRPr="00382750">
        <w:rPr>
          <w:bCs/>
          <w:color w:val="000000" w:themeColor="text1"/>
        </w:rPr>
        <w:t xml:space="preserve"> старения ОСП «Российский геронтологический научно-клинический центр» ФГАОУ ВО РНИМУ им. Н.И. Пирогова Минздрава России. </w:t>
      </w:r>
      <w:r w:rsidR="00DF5AB6" w:rsidRPr="00382750">
        <w:rPr>
          <w:iCs/>
          <w:color w:val="000000" w:themeColor="text1"/>
        </w:rPr>
        <w:t>– Может, мы</w:t>
      </w:r>
      <w:r w:rsidRPr="00382750">
        <w:rPr>
          <w:iCs/>
          <w:color w:val="000000" w:themeColor="text1"/>
        </w:rPr>
        <w:t xml:space="preserve"> можем помочь</w:t>
      </w:r>
      <w:r w:rsidR="00DF5AB6" w:rsidRPr="00382750">
        <w:rPr>
          <w:iCs/>
          <w:color w:val="000000" w:themeColor="text1"/>
        </w:rPr>
        <w:t xml:space="preserve"> снизить вред</w:t>
      </w:r>
      <w:r w:rsidRPr="00382750">
        <w:rPr>
          <w:iCs/>
          <w:color w:val="000000" w:themeColor="text1"/>
        </w:rPr>
        <w:t>. Как? Н</w:t>
      </w:r>
      <w:r w:rsidR="00DF5AB6" w:rsidRPr="00382750">
        <w:rPr>
          <w:iCs/>
          <w:color w:val="000000" w:themeColor="text1"/>
        </w:rPr>
        <w:t xml:space="preserve">апример, </w:t>
      </w:r>
      <w:r w:rsidRPr="00382750">
        <w:rPr>
          <w:iCs/>
          <w:color w:val="000000" w:themeColor="text1"/>
        </w:rPr>
        <w:t>предложить снизить</w:t>
      </w:r>
      <w:r w:rsidR="00DF5AB6" w:rsidRPr="00382750">
        <w:rPr>
          <w:iCs/>
          <w:color w:val="000000" w:themeColor="text1"/>
        </w:rPr>
        <w:t xml:space="preserve"> количество выкуриваемых сигарет</w:t>
      </w:r>
      <w:r w:rsidRPr="00382750">
        <w:rPr>
          <w:iCs/>
          <w:color w:val="000000" w:themeColor="text1"/>
        </w:rPr>
        <w:t xml:space="preserve"> или </w:t>
      </w:r>
      <w:r w:rsidR="00DF5AB6" w:rsidRPr="00382750">
        <w:rPr>
          <w:iCs/>
          <w:color w:val="000000" w:themeColor="text1"/>
        </w:rPr>
        <w:t>использовать альтернативу</w:t>
      </w:r>
      <w:r w:rsidRPr="00382750">
        <w:rPr>
          <w:iCs/>
          <w:color w:val="000000" w:themeColor="text1"/>
        </w:rPr>
        <w:t>, чтобы постепенно подвести пациента к полной смене его образа жизни</w:t>
      </w:r>
      <w:r w:rsidR="00DF5AB6" w:rsidRPr="00382750">
        <w:rPr>
          <w:iCs/>
          <w:color w:val="000000" w:themeColor="text1"/>
        </w:rPr>
        <w:t>. Здесь м</w:t>
      </w:r>
      <w:r w:rsidR="0025190F" w:rsidRPr="00382750">
        <w:rPr>
          <w:iCs/>
          <w:color w:val="000000" w:themeColor="text1"/>
        </w:rPr>
        <w:t>не</w:t>
      </w:r>
      <w:r w:rsidR="00DF5AB6" w:rsidRPr="00382750">
        <w:rPr>
          <w:iCs/>
          <w:color w:val="000000" w:themeColor="text1"/>
        </w:rPr>
        <w:t xml:space="preserve"> очень импонирует </w:t>
      </w:r>
      <w:r w:rsidR="00E95D7A" w:rsidRPr="00382750">
        <w:rPr>
          <w:iCs/>
          <w:color w:val="000000" w:themeColor="text1"/>
        </w:rPr>
        <w:t>новая стратегия</w:t>
      </w:r>
      <w:r w:rsidR="00DF5AB6" w:rsidRPr="00382750">
        <w:rPr>
          <w:iCs/>
          <w:color w:val="000000" w:themeColor="text1"/>
        </w:rPr>
        <w:t xml:space="preserve"> </w:t>
      </w:r>
      <w:r w:rsidR="00E95D7A" w:rsidRPr="00382750">
        <w:rPr>
          <w:iCs/>
          <w:color w:val="000000" w:themeColor="text1"/>
        </w:rPr>
        <w:t>в лечении пациентов</w:t>
      </w:r>
      <w:r w:rsidR="00DF5AB6" w:rsidRPr="00382750">
        <w:rPr>
          <w:iCs/>
          <w:color w:val="000000" w:themeColor="text1"/>
        </w:rPr>
        <w:t xml:space="preserve">, сегодня </w:t>
      </w:r>
      <w:r w:rsidR="0025190F" w:rsidRPr="00382750">
        <w:rPr>
          <w:iCs/>
          <w:color w:val="000000" w:themeColor="text1"/>
        </w:rPr>
        <w:t xml:space="preserve">активно </w:t>
      </w:r>
      <w:r w:rsidR="00DF5AB6" w:rsidRPr="00382750">
        <w:rPr>
          <w:iCs/>
          <w:color w:val="000000" w:themeColor="text1"/>
        </w:rPr>
        <w:t>исполь</w:t>
      </w:r>
      <w:r w:rsidR="00E95D7A" w:rsidRPr="00382750">
        <w:rPr>
          <w:iCs/>
          <w:color w:val="000000" w:themeColor="text1"/>
        </w:rPr>
        <w:t>з</w:t>
      </w:r>
      <w:r w:rsidR="00DF5AB6" w:rsidRPr="00382750">
        <w:rPr>
          <w:iCs/>
          <w:color w:val="000000" w:themeColor="text1"/>
        </w:rPr>
        <w:t>уемая в медицине с целью снижения вреда, которому подвергается человек</w:t>
      </w:r>
      <w:r w:rsidR="00E95D7A" w:rsidRPr="00382750">
        <w:rPr>
          <w:iCs/>
          <w:color w:val="000000" w:themeColor="text1"/>
        </w:rPr>
        <w:t xml:space="preserve">, который не может отказаться от того, что повышает его риски к развитию </w:t>
      </w:r>
      <w:proofErr w:type="gramStart"/>
      <w:r w:rsidR="00E95D7A" w:rsidRPr="00382750">
        <w:rPr>
          <w:iCs/>
          <w:color w:val="000000" w:themeColor="text1"/>
        </w:rPr>
        <w:t>сердечно-сосудистых</w:t>
      </w:r>
      <w:proofErr w:type="gramEnd"/>
      <w:r w:rsidR="00E95D7A" w:rsidRPr="00382750">
        <w:rPr>
          <w:iCs/>
          <w:color w:val="000000" w:themeColor="text1"/>
        </w:rPr>
        <w:t xml:space="preserve"> заболеваний». Как отметили выступавшие </w:t>
      </w:r>
      <w:r w:rsidR="00B6531A" w:rsidRPr="00382750">
        <w:rPr>
          <w:iCs/>
          <w:color w:val="000000" w:themeColor="text1"/>
        </w:rPr>
        <w:t xml:space="preserve">в данной секции </w:t>
      </w:r>
      <w:r w:rsidR="00E95D7A" w:rsidRPr="00382750">
        <w:rPr>
          <w:iCs/>
          <w:color w:val="000000" w:themeColor="text1"/>
        </w:rPr>
        <w:t xml:space="preserve">врачи-кардиологи, такая стратегия могла бы сильно изменить результаты заболеваемости населения ССЗ и смертности </w:t>
      </w:r>
      <w:r w:rsidRPr="00382750">
        <w:rPr>
          <w:iCs/>
          <w:color w:val="000000" w:themeColor="text1"/>
        </w:rPr>
        <w:t>населен</w:t>
      </w:r>
      <w:r w:rsidR="0025190F" w:rsidRPr="00382750">
        <w:rPr>
          <w:iCs/>
          <w:color w:val="000000" w:themeColor="text1"/>
        </w:rPr>
        <w:t xml:space="preserve">ия </w:t>
      </w:r>
      <w:r w:rsidR="00E95D7A" w:rsidRPr="00382750">
        <w:rPr>
          <w:iCs/>
          <w:color w:val="000000" w:themeColor="text1"/>
        </w:rPr>
        <w:t>в лучшую сторону.</w:t>
      </w:r>
    </w:p>
    <w:p w14:paraId="05067354" w14:textId="77777777" w:rsidR="0025190F" w:rsidRPr="00382750" w:rsidRDefault="0025190F" w:rsidP="00010D09">
      <w:pPr>
        <w:pStyle w:val="msolistparagraphmrcssattr"/>
        <w:spacing w:before="0" w:beforeAutospacing="0" w:after="0" w:afterAutospacing="0"/>
        <w:jc w:val="both"/>
        <w:rPr>
          <w:b/>
          <w:bCs/>
          <w:color w:val="000000" w:themeColor="text1"/>
        </w:rPr>
      </w:pPr>
    </w:p>
    <w:p w14:paraId="53C90E5A" w14:textId="4C63A02E" w:rsidR="00D00D65" w:rsidRDefault="00930BAC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 2021 году в работе мероприятия прин</w:t>
      </w:r>
      <w:r w:rsidR="00D05CB5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имали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участие </w:t>
      </w:r>
      <w:r w:rsidR="00D05CB5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ведущие специалисты </w:t>
      </w:r>
      <w:r w:rsidR="00534943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клиники сосудистой хирургии госпиталя св. Катарины Кёльн-</w:t>
      </w:r>
      <w:proofErr w:type="spellStart"/>
      <w:r w:rsidR="00534943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Фрехен</w:t>
      </w:r>
      <w:proofErr w:type="spellEnd"/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534943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Так, 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Александр </w:t>
      </w:r>
      <w:proofErr w:type="spellStart"/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Кимков</w:t>
      </w:r>
      <w:proofErr w:type="spellEnd"/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5C5279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д.м.н., заместитель руководителя</w:t>
      </w:r>
      <w:r w:rsidR="00534943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клиники</w:t>
      </w:r>
      <w:r w:rsidR="005C5279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специалист по хирургии, по сосудистой хирургии, по экстренной медицине, </w:t>
      </w:r>
      <w:proofErr w:type="spellStart"/>
      <w:r w:rsidR="005C5279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эндоваскулярный</w:t>
      </w:r>
      <w:proofErr w:type="spellEnd"/>
      <w:r w:rsidR="005C5279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хирург</w:t>
      </w:r>
      <w:r w:rsidR="00FA78F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поделился </w:t>
      </w:r>
      <w:r w:rsidR="00FA78F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опытом и 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технологиями, </w:t>
      </w:r>
      <w:r w:rsidR="00FA78F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которые уже широко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использу</w:t>
      </w:r>
      <w:r w:rsidR="00FA78F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ются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 практике немецк</w:t>
      </w:r>
      <w:r w:rsidR="00FA78F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их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врач</w:t>
      </w:r>
      <w:r w:rsidR="00D05CB5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ей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</w:t>
      </w:r>
      <w:r w:rsidR="00FA78F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только 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готовя</w:t>
      </w:r>
      <w:r w:rsidR="00FA78F8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тся к внедрению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33F7FEE7" w14:textId="77777777" w:rsidR="00010D09" w:rsidRPr="00382750" w:rsidRDefault="00010D09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5797457" w14:textId="3921D53F" w:rsidR="00930BAC" w:rsidRDefault="00930BAC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Основными темами второй секци</w:t>
      </w:r>
      <w:r w:rsidR="00534943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конференции «Онкологические заболевания»</w:t>
      </w:r>
      <w:r w:rsidR="00E95D7A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«Заболевания органов дыхания»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стали профилактика, диагностика и лечение заболеваний. Практикующие специалисты рассказали о </w:t>
      </w:r>
      <w:r w:rsidR="00B15E86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применяемых подходах 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работе с пациентами, </w:t>
      </w:r>
      <w:r w:rsidR="00B15E86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поделились своими клиническими </w:t>
      </w:r>
      <w:r w:rsidR="00F10D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случаями и результатами работы.</w:t>
      </w:r>
    </w:p>
    <w:p w14:paraId="0AEA8782" w14:textId="77777777" w:rsidR="002C399A" w:rsidRPr="00382750" w:rsidRDefault="002C399A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1E0ECD2" w14:textId="02C1083A" w:rsidR="00C3156E" w:rsidRPr="00382750" w:rsidRDefault="003E68C9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Профессор кафедры </w:t>
      </w:r>
      <w:r w:rsidR="000204F5"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фтизиатрии и 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пульмонологии </w:t>
      </w:r>
      <w:r w:rsidR="000204F5"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лечебного факультета 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МГМСУ им.</w:t>
      </w:r>
      <w:r w:rsidR="000204F5"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А.И. 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Евдокимова Сергей </w:t>
      </w:r>
      <w:proofErr w:type="spellStart"/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Бабак</w:t>
      </w:r>
      <w:proofErr w:type="spellEnd"/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рассказал, что х</w:t>
      </w:r>
      <w:r w:rsidR="00C3156E"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ронические неинфекционные заболевания (ХНИЗ) становятся причиной ежегодных смертей 41 ми</w:t>
      </w:r>
      <w:r w:rsidR="00555BF1"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ллионов человек.</w:t>
      </w:r>
      <w:r w:rsidR="00C3156E"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 миллионов летальных исходов приходится</w:t>
      </w:r>
      <w:r w:rsidR="00F10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людей в возрасте 30-69 лет.</w:t>
      </w:r>
    </w:p>
    <w:p w14:paraId="3CFCDEB0" w14:textId="77777777" w:rsidR="006E2040" w:rsidRPr="00382750" w:rsidRDefault="006E2040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81DB45E" w14:textId="451952CF" w:rsidR="006E2040" w:rsidRPr="00382750" w:rsidRDefault="00C3156E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словам Сергея </w:t>
      </w:r>
      <w:r w:rsidR="00F10D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Львовича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 из наиболее распространённых хронических неинфекционных заболеваний, к которому приводит многолетнее курение – хроническая </w:t>
      </w:r>
      <w:proofErr w:type="spellStart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обст</w:t>
      </w:r>
      <w:r w:rsidR="00E657EA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руктивная</w:t>
      </w:r>
      <w:proofErr w:type="spellEnd"/>
      <w:r w:rsidR="00E657EA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болезнь легких (ХОБЛ), основным симптомом которой станет </w:t>
      </w:r>
      <w:r w:rsidR="00136C2F">
        <w:rPr>
          <w:rFonts w:ascii="Times New Roman" w:hAnsi="Times New Roman" w:cs="Times New Roman"/>
          <w:color w:val="000000" w:themeColor="text1"/>
          <w:sz w:val="24"/>
          <w:szCs w:val="24"/>
        </w:rPr>
        <w:t>нарастающая мучительная одышка.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7EA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еханизмом развития </w:t>
      </w:r>
      <w:proofErr w:type="spellStart"/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оксидативного</w:t>
      </w:r>
      <w:proofErr w:type="spellEnd"/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стресса и преждевременного старения легкого являются ингаляции продуктов горения табака. Поэтому пациентам с ХОБЛ </w:t>
      </w:r>
      <w:r w:rsidR="003312DE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 отказываться от </w:t>
      </w:r>
      <w:proofErr w:type="spellStart"/>
      <w:r w:rsidR="003312DE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="003312DE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, а тем, кто не готов полностью прекратить вредную привычку</w:t>
      </w:r>
      <w:r w:rsidR="00C13AF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312DE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помочь </w:t>
      </w:r>
      <w:r w:rsidR="0067582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новые технологии или «</w:t>
      </w:r>
      <w:r w:rsidR="009623F2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продукты с пониженным риском</w:t>
      </w:r>
      <w:r w:rsidR="0067582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Необходимо также 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обуч</w:t>
      </w:r>
      <w:r w:rsidR="0067582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ать</w:t>
      </w:r>
      <w:r w:rsidR="00C13AF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таких</w:t>
      </w:r>
      <w:r w:rsidR="0067582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пациентов 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технике </w:t>
      </w:r>
      <w:r w:rsidR="0067582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правильной 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ингаляции и основам самоконтроля, вакцин</w:t>
      </w:r>
      <w:r w:rsidR="0067582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ировать 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от гр</w:t>
      </w:r>
      <w:r w:rsidR="009623F2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иппа и пневмококковой инфекции,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</w:t>
      </w:r>
      <w:r w:rsidR="0067582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 их </w:t>
      </w:r>
      <w:r w:rsidR="003E68C9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к физической активности.</w:t>
      </w:r>
    </w:p>
    <w:p w14:paraId="7BE3EE68" w14:textId="77777777" w:rsidR="006E2040" w:rsidRPr="00382750" w:rsidRDefault="006E2040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7A9B6" w14:textId="06B68EB6" w:rsidR="006E2040" w:rsidRPr="00382750" w:rsidRDefault="006E2040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Сергей </w:t>
      </w:r>
      <w:proofErr w:type="spellStart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Бабак</w:t>
      </w:r>
      <w:proofErr w:type="spellEnd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отметил, что после прекращения </w:t>
      </w:r>
      <w:proofErr w:type="spellStart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 через 2 недели улучшится кровоток и функция лёгких, через 5 месяцев прекратится одышка и кашель, а через год достоверно уменьшится (почти в 2 раза) риск развития ишемической болезни сердца.</w:t>
      </w:r>
    </w:p>
    <w:p w14:paraId="248D99C9" w14:textId="77777777" w:rsidR="00E657EA" w:rsidRPr="00382750" w:rsidRDefault="00E657EA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86E435" w14:textId="6B7983DD" w:rsidR="006E2040" w:rsidRPr="00382750" w:rsidRDefault="006E2040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«Большинство пациентов прекрасно понимают вред от курения табак</w:t>
      </w:r>
      <w:r w:rsidR="00C13AFF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E657EA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хотели бы изменить образ своей жизни, но не всегда знают, как правильно это сделать. Врачи обязаны рекомендовать пациенту реалистичные способы отказа от табака, предлагая проверенные методики снижения </w:t>
      </w:r>
      <w:proofErr w:type="spellStart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табакокурения</w:t>
      </w:r>
      <w:proofErr w:type="spellEnd"/>
      <w:r w:rsidR="00E657EA"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вплоть до полного его прекращения», - резюмировал Сергей </w:t>
      </w:r>
      <w:proofErr w:type="spellStart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Бабак</w:t>
      </w:r>
      <w:proofErr w:type="spellEnd"/>
      <w:r w:rsidRPr="003827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617085" w14:textId="77777777" w:rsidR="00A960AC" w:rsidRPr="00382750" w:rsidRDefault="00A960AC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1A683D7" w14:textId="2495D6E6" w:rsidR="00E95D7A" w:rsidRDefault="00E95D7A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382750">
        <w:rPr>
          <w:rFonts w:ascii="Times New Roman" w:hAnsi="Times New Roman" w:cs="Times New Roman"/>
          <w:sz w:val="24"/>
          <w:szCs w:val="24"/>
        </w:rPr>
        <w:t xml:space="preserve">В секции «Сибирские разработки» </w:t>
      </w:r>
      <w:r w:rsidR="00815390" w:rsidRPr="00382750">
        <w:rPr>
          <w:rFonts w:ascii="Times New Roman" w:hAnsi="Times New Roman" w:cs="Times New Roman"/>
          <w:sz w:val="24"/>
          <w:szCs w:val="24"/>
        </w:rPr>
        <w:t>уже</w:t>
      </w:r>
      <w:r w:rsidRPr="00382750">
        <w:rPr>
          <w:rFonts w:ascii="Times New Roman" w:hAnsi="Times New Roman" w:cs="Times New Roman"/>
          <w:sz w:val="24"/>
          <w:szCs w:val="24"/>
        </w:rPr>
        <w:t xml:space="preserve"> немедицинские научно-исследовательские институты представили свои медицинские разработки. </w:t>
      </w:r>
      <w:r w:rsidRPr="00AA10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Андрей Васильевич Юрченко</w:t>
      </w:r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к</w:t>
      </w:r>
      <w:proofErr w:type="gramStart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.ф</w:t>
      </w:r>
      <w:proofErr w:type="gramEnd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-м.н</w:t>
      </w:r>
      <w:proofErr w:type="spellEnd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spellStart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врио</w:t>
      </w:r>
      <w:proofErr w:type="spellEnd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директора ФГБНУ «Федеральный исследовательский центр информационных и вычислительных технологий» </w:t>
      </w:r>
      <w:r w:rsidR="00815390"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рассказал</w:t>
      </w:r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какие цифровые технологии могут использоваться в диагностике и персонализированной медицине</w:t>
      </w:r>
      <w:r w:rsidR="00EB4656" w:rsidRPr="00382750">
        <w:rPr>
          <w:rFonts w:ascii="Times New Roman" w:hAnsi="Times New Roman" w:cs="Times New Roman"/>
          <w:sz w:val="24"/>
          <w:szCs w:val="24"/>
        </w:rPr>
        <w:t xml:space="preserve"> </w:t>
      </w:r>
      <w:r w:rsidR="00EB4656"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уже сегодня</w:t>
      </w:r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536C687E" w14:textId="77777777" w:rsidR="00AA1098" w:rsidRPr="00382750" w:rsidRDefault="00AA1098" w:rsidP="00010D0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D8F28D" w14:textId="15362611" w:rsidR="00E95D7A" w:rsidRDefault="00E95D7A" w:rsidP="00010D0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AA10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Александр </w:t>
      </w:r>
      <w:proofErr w:type="spellStart"/>
      <w:r w:rsidRPr="00AA10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Иридиевич</w:t>
      </w:r>
      <w:proofErr w:type="spellEnd"/>
      <w:r w:rsidRPr="00AA109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Губанов</w:t>
      </w:r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к.х.н., старший научный сотрудник Института не</w:t>
      </w:r>
      <w:r w:rsidR="00EB4656"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органической химии, рассказал про инновационные</w:t>
      </w:r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метод</w:t>
      </w:r>
      <w:r w:rsidR="00EB4656"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ы </w:t>
      </w:r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диагностики мочекаменной болезни и об их успешном опыте сотрудничества </w:t>
      </w:r>
      <w:r w:rsidR="00A961E1"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в этой теме </w:t>
      </w:r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с медицинскими учреждениями Новосибирска</w:t>
      </w:r>
      <w:r w:rsidR="00EB4656"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14:paraId="00F182DE" w14:textId="77777777" w:rsidR="00AA1098" w:rsidRPr="00382750" w:rsidRDefault="00AA1098" w:rsidP="00010D0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14:paraId="06841D2F" w14:textId="4A1566BB" w:rsidR="00E95D7A" w:rsidRPr="00382750" w:rsidRDefault="00A961E1" w:rsidP="00010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750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ИНГГ СО РАН </w:t>
      </w:r>
      <w:r w:rsidR="008A211C" w:rsidRPr="00382750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также </w:t>
      </w:r>
      <w:r w:rsidRPr="00382750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представил совершенно нетипичную для себя разработку </w:t>
      </w:r>
      <w:r w:rsidR="008A211C" w:rsidRPr="00382750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</w:rPr>
        <w:t>–</w:t>
      </w:r>
      <w:r w:rsidRPr="00382750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 </w:t>
      </w:r>
      <w:r w:rsidR="008A211C" w:rsidRPr="00382750">
        <w:rPr>
          <w:rFonts w:ascii="Times New Roman" w:hAnsi="Times New Roman" w:cs="Times New Roman"/>
          <w:bCs/>
          <w:color w:val="000000" w:themeColor="text1"/>
          <w:spacing w:val="15"/>
          <w:sz w:val="24"/>
          <w:szCs w:val="24"/>
          <w:shd w:val="clear" w:color="auto" w:fill="FFFFFF"/>
        </w:rPr>
        <w:t xml:space="preserve">методику </w:t>
      </w:r>
      <w:proofErr w:type="gramStart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экспресс-диагностик</w:t>
      </w:r>
      <w:r w:rsidR="008A211C"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 w:rsidRPr="0038275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плотности костной ткани</w:t>
      </w:r>
      <w:r w:rsidRPr="0038275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382750">
        <w:rPr>
          <w:rFonts w:ascii="Times New Roman" w:hAnsi="Times New Roman" w:cs="Times New Roman"/>
          <w:sz w:val="24"/>
          <w:szCs w:val="24"/>
        </w:rPr>
        <w:t xml:space="preserve">Разработанный </w:t>
      </w:r>
      <w:r w:rsidR="008A211C" w:rsidRPr="00382750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382750">
        <w:rPr>
          <w:rFonts w:ascii="Times New Roman" w:hAnsi="Times New Roman" w:cs="Times New Roman"/>
          <w:sz w:val="24"/>
          <w:szCs w:val="24"/>
        </w:rPr>
        <w:t xml:space="preserve">прибор действует по принципу определения плотности костной ткани на основе выделения стоячих волн </w:t>
      </w:r>
      <w:proofErr w:type="gramStart"/>
      <w:r w:rsidRPr="0038275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827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750">
        <w:rPr>
          <w:rFonts w:ascii="Times New Roman" w:hAnsi="Times New Roman" w:cs="Times New Roman"/>
          <w:sz w:val="24"/>
          <w:szCs w:val="24"/>
        </w:rPr>
        <w:t>микросейсм</w:t>
      </w:r>
      <w:proofErr w:type="gramEnd"/>
      <w:r w:rsidRPr="00382750">
        <w:rPr>
          <w:rFonts w:ascii="Times New Roman" w:hAnsi="Times New Roman" w:cs="Times New Roman"/>
          <w:sz w:val="24"/>
          <w:szCs w:val="24"/>
        </w:rPr>
        <w:t xml:space="preserve"> периферического скелета. В отличие от традиционных МРТ, рентгена и ультразвука, </w:t>
      </w:r>
      <w:r w:rsidR="00B812E9" w:rsidRPr="00382750">
        <w:rPr>
          <w:rFonts w:ascii="Times New Roman" w:hAnsi="Times New Roman" w:cs="Times New Roman"/>
          <w:sz w:val="24"/>
          <w:szCs w:val="24"/>
        </w:rPr>
        <w:t xml:space="preserve">он </w:t>
      </w:r>
      <w:r w:rsidRPr="00382750">
        <w:rPr>
          <w:rFonts w:ascii="Times New Roman" w:hAnsi="Times New Roman" w:cs="Times New Roman"/>
          <w:sz w:val="24"/>
          <w:szCs w:val="24"/>
        </w:rPr>
        <w:t xml:space="preserve">позволяет с погрешностью </w:t>
      </w:r>
      <w:r w:rsidR="00B812E9" w:rsidRPr="00382750">
        <w:rPr>
          <w:rFonts w:ascii="Times New Roman" w:hAnsi="Times New Roman" w:cs="Times New Roman"/>
          <w:sz w:val="24"/>
          <w:szCs w:val="24"/>
        </w:rPr>
        <w:t xml:space="preserve">до одного процента </w:t>
      </w:r>
      <w:r w:rsidR="00391703" w:rsidRPr="00382750">
        <w:rPr>
          <w:rFonts w:ascii="Times New Roman" w:hAnsi="Times New Roman" w:cs="Times New Roman"/>
          <w:sz w:val="24"/>
          <w:szCs w:val="24"/>
        </w:rPr>
        <w:t>и быстро (</w:t>
      </w:r>
      <w:r w:rsidR="00B812E9" w:rsidRPr="00382750">
        <w:rPr>
          <w:rFonts w:ascii="Times New Roman" w:hAnsi="Times New Roman" w:cs="Times New Roman"/>
          <w:sz w:val="24"/>
          <w:szCs w:val="24"/>
        </w:rPr>
        <w:t>менее чем за 10 секунд</w:t>
      </w:r>
      <w:r w:rsidR="00391703" w:rsidRPr="00382750">
        <w:rPr>
          <w:rFonts w:ascii="Times New Roman" w:hAnsi="Times New Roman" w:cs="Times New Roman"/>
          <w:sz w:val="24"/>
          <w:szCs w:val="24"/>
        </w:rPr>
        <w:t>)</w:t>
      </w:r>
      <w:r w:rsidR="00B812E9" w:rsidRPr="00382750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391703" w:rsidRPr="00382750">
        <w:rPr>
          <w:rFonts w:ascii="Times New Roman" w:hAnsi="Times New Roman" w:cs="Times New Roman"/>
          <w:sz w:val="24"/>
          <w:szCs w:val="24"/>
        </w:rPr>
        <w:t>значение плотности костной ткани</w:t>
      </w:r>
      <w:r w:rsidRPr="00382750">
        <w:rPr>
          <w:rFonts w:ascii="Times New Roman" w:hAnsi="Times New Roman" w:cs="Times New Roman"/>
          <w:sz w:val="24"/>
          <w:szCs w:val="24"/>
        </w:rPr>
        <w:t>.</w:t>
      </w:r>
    </w:p>
    <w:p w14:paraId="34FA446A" w14:textId="77777777" w:rsidR="00A55826" w:rsidRPr="00A55826" w:rsidRDefault="00A55826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421E38CD" w14:textId="4C36217F" w:rsidR="00606A2D" w:rsidRDefault="002C5A91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Благодаря онлайн-формату в конференции «НАУКА. МЕДИЦИНА. ИННОВАЦИИ» </w:t>
      </w:r>
      <w:r w:rsidR="00705A7B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2021 году </w:t>
      </w:r>
      <w:r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смогли принять участие не только сибирские врачи и ученые. Было зафиксировано </w:t>
      </w:r>
      <w:r w:rsidR="00A5582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около 5</w:t>
      </w:r>
      <w:bookmarkStart w:id="0" w:name="_GoBack"/>
      <w:bookmarkEnd w:id="0"/>
      <w:r w:rsidR="00A961E1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00</w:t>
      </w:r>
      <w:r w:rsidR="00AB387A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0367A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подключений</w:t>
      </w:r>
      <w:r w:rsidR="00AB387A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врачей и научных сотрудников узкого и широкого профиля из 30 городов Р</w:t>
      </w:r>
      <w:r w:rsidR="00391703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оссии</w:t>
      </w:r>
      <w:r w:rsidR="00AB387A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стран </w:t>
      </w:r>
      <w:r w:rsidR="00391703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</w:t>
      </w:r>
      <w:r w:rsidR="00AB387A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лижнего зарубежья.</w:t>
      </w:r>
    </w:p>
    <w:p w14:paraId="4C363100" w14:textId="77777777" w:rsidR="00AA1098" w:rsidRPr="00382750" w:rsidRDefault="00AA1098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05048F20" w14:textId="418B36FE" w:rsidR="00B001B3" w:rsidRPr="00E71204" w:rsidRDefault="00AA1098" w:rsidP="00010D09">
      <w:pPr>
        <w:spacing w:after="0" w:line="240" w:lineRule="auto"/>
        <w:jc w:val="both"/>
        <w:rPr>
          <w:bCs/>
          <w:spacing w:val="15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М</w:t>
      </w:r>
      <w:r w:rsidR="00BA6B04" w:rsidRPr="0038275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ожно посмотреть трансляцию</w:t>
      </w:r>
      <w:r w:rsidR="00180CA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  <w:hyperlink r:id="rId9" w:history="1">
        <w:r w:rsidR="00B001B3" w:rsidRPr="00E71204">
          <w:rPr>
            <w:rStyle w:val="a5"/>
            <w:bCs/>
            <w:spacing w:val="15"/>
            <w:shd w:val="clear" w:color="auto" w:fill="FFFFFF"/>
          </w:rPr>
          <w:t>https://www.youtube.com/channel/UCIFjxke8gfZ8_89M5anVTOQ</w:t>
        </w:r>
      </w:hyperlink>
    </w:p>
    <w:p w14:paraId="5047DEF7" w14:textId="1AF37EC4" w:rsidR="00BA6B04" w:rsidRPr="00382750" w:rsidRDefault="00BA6B04" w:rsidP="00010D09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751607A1" w14:textId="582BDBF8" w:rsidR="005F6347" w:rsidRPr="00382750" w:rsidRDefault="005F6347" w:rsidP="00010D09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82750">
        <w:rPr>
          <w:rStyle w:val="apple-converted-space"/>
          <w:rFonts w:ascii="Times New Roman" w:hAnsi="Times New Roman" w:cs="Times New Roman"/>
          <w:i/>
          <w:iCs/>
          <w:color w:val="000000" w:themeColor="text1"/>
          <w:spacing w:val="15"/>
          <w:sz w:val="24"/>
          <w:szCs w:val="24"/>
          <w:shd w:val="clear" w:color="auto" w:fill="FFFFFF"/>
        </w:rPr>
        <w:t xml:space="preserve">Среди организаторов мероприятия: </w:t>
      </w:r>
      <w:r w:rsidRPr="003827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Сибирское отделение Российской академии наук, Комитет по здравоохранению НОО</w:t>
      </w:r>
      <w:r w:rsidR="0014360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8275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«ОПОРА РОССИИ», Новосибирская областная ассоциация врачей, ММА «МЁД»</w:t>
      </w:r>
      <w:r w:rsidRPr="003827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ГКБУЗ «ГНОКБ», АНО «Агентство стратегических инициатив по продвижению новых проектов».</w:t>
      </w:r>
      <w:r w:rsidR="006F340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382750">
        <w:rPr>
          <w:rStyle w:val="apple-converted-space"/>
          <w:rFonts w:ascii="Times New Roman" w:hAnsi="Times New Roman" w:cs="Times New Roman"/>
          <w:i/>
          <w:iCs/>
          <w:color w:val="000000"/>
          <w:spacing w:val="15"/>
          <w:sz w:val="24"/>
          <w:szCs w:val="24"/>
          <w:shd w:val="clear" w:color="auto" w:fill="FFFFFF"/>
        </w:rPr>
        <w:t>Мероприятие активно поддерживается Министерством науки и инновационной политики НСО</w:t>
      </w:r>
    </w:p>
    <w:sectPr w:rsidR="005F6347" w:rsidRPr="0038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543BA"/>
    <w:multiLevelType w:val="hybridMultilevel"/>
    <w:tmpl w:val="67F2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BB"/>
    <w:rsid w:val="0000367A"/>
    <w:rsid w:val="000064DB"/>
    <w:rsid w:val="00010D09"/>
    <w:rsid w:val="0001528E"/>
    <w:rsid w:val="000204F5"/>
    <w:rsid w:val="000444F4"/>
    <w:rsid w:val="00064B77"/>
    <w:rsid w:val="000738A1"/>
    <w:rsid w:val="000A3609"/>
    <w:rsid w:val="000A7984"/>
    <w:rsid w:val="000B43EC"/>
    <w:rsid w:val="00135263"/>
    <w:rsid w:val="00136C2F"/>
    <w:rsid w:val="00143607"/>
    <w:rsid w:val="00153441"/>
    <w:rsid w:val="00160711"/>
    <w:rsid w:val="00172C5C"/>
    <w:rsid w:val="00180CA3"/>
    <w:rsid w:val="00186ADA"/>
    <w:rsid w:val="001D32D4"/>
    <w:rsid w:val="0021167D"/>
    <w:rsid w:val="00217E6D"/>
    <w:rsid w:val="0025037D"/>
    <w:rsid w:val="0025190F"/>
    <w:rsid w:val="002A154D"/>
    <w:rsid w:val="002C399A"/>
    <w:rsid w:val="002C5A91"/>
    <w:rsid w:val="002D6F1E"/>
    <w:rsid w:val="0031267F"/>
    <w:rsid w:val="003312DE"/>
    <w:rsid w:val="00334966"/>
    <w:rsid w:val="00367C76"/>
    <w:rsid w:val="003720D6"/>
    <w:rsid w:val="003724E8"/>
    <w:rsid w:val="00382750"/>
    <w:rsid w:val="00391703"/>
    <w:rsid w:val="003A7132"/>
    <w:rsid w:val="003C7F32"/>
    <w:rsid w:val="003D02E7"/>
    <w:rsid w:val="003D55D0"/>
    <w:rsid w:val="003E68C9"/>
    <w:rsid w:val="003F07B7"/>
    <w:rsid w:val="003F1CDC"/>
    <w:rsid w:val="004177D3"/>
    <w:rsid w:val="00421A92"/>
    <w:rsid w:val="00444324"/>
    <w:rsid w:val="004511F1"/>
    <w:rsid w:val="00457AFF"/>
    <w:rsid w:val="0047237D"/>
    <w:rsid w:val="004730A9"/>
    <w:rsid w:val="00474DDA"/>
    <w:rsid w:val="00477108"/>
    <w:rsid w:val="004A5DFC"/>
    <w:rsid w:val="004E7516"/>
    <w:rsid w:val="00506A0A"/>
    <w:rsid w:val="00524425"/>
    <w:rsid w:val="00534943"/>
    <w:rsid w:val="00535241"/>
    <w:rsid w:val="00555BF1"/>
    <w:rsid w:val="0057317A"/>
    <w:rsid w:val="0057319D"/>
    <w:rsid w:val="0058360D"/>
    <w:rsid w:val="0059634A"/>
    <w:rsid w:val="005B5219"/>
    <w:rsid w:val="005C50C0"/>
    <w:rsid w:val="005C5279"/>
    <w:rsid w:val="005E0C13"/>
    <w:rsid w:val="005E7431"/>
    <w:rsid w:val="005F6347"/>
    <w:rsid w:val="00606A2D"/>
    <w:rsid w:val="0061205C"/>
    <w:rsid w:val="0061305E"/>
    <w:rsid w:val="006378E2"/>
    <w:rsid w:val="00647744"/>
    <w:rsid w:val="00667113"/>
    <w:rsid w:val="006737BB"/>
    <w:rsid w:val="0067582F"/>
    <w:rsid w:val="006B0F85"/>
    <w:rsid w:val="006E12B5"/>
    <w:rsid w:val="006E2040"/>
    <w:rsid w:val="006E3E26"/>
    <w:rsid w:val="006E7E13"/>
    <w:rsid w:val="006F08A1"/>
    <w:rsid w:val="006F340B"/>
    <w:rsid w:val="00705A7B"/>
    <w:rsid w:val="007630FE"/>
    <w:rsid w:val="00770851"/>
    <w:rsid w:val="007A0387"/>
    <w:rsid w:val="007C0A81"/>
    <w:rsid w:val="007C142E"/>
    <w:rsid w:val="007E16B8"/>
    <w:rsid w:val="007F49C9"/>
    <w:rsid w:val="007F6CA0"/>
    <w:rsid w:val="00815390"/>
    <w:rsid w:val="008269BC"/>
    <w:rsid w:val="00830E49"/>
    <w:rsid w:val="00832FD1"/>
    <w:rsid w:val="0086692E"/>
    <w:rsid w:val="008A211C"/>
    <w:rsid w:val="008E6B0B"/>
    <w:rsid w:val="009068A3"/>
    <w:rsid w:val="00930BAC"/>
    <w:rsid w:val="0093602F"/>
    <w:rsid w:val="009427A3"/>
    <w:rsid w:val="009623F2"/>
    <w:rsid w:val="009847F5"/>
    <w:rsid w:val="00986DA2"/>
    <w:rsid w:val="009D4182"/>
    <w:rsid w:val="009E0517"/>
    <w:rsid w:val="009F17D5"/>
    <w:rsid w:val="00A045C7"/>
    <w:rsid w:val="00A050CD"/>
    <w:rsid w:val="00A10D00"/>
    <w:rsid w:val="00A13424"/>
    <w:rsid w:val="00A16FE9"/>
    <w:rsid w:val="00A212E0"/>
    <w:rsid w:val="00A37BEA"/>
    <w:rsid w:val="00A441BD"/>
    <w:rsid w:val="00A55826"/>
    <w:rsid w:val="00A625E1"/>
    <w:rsid w:val="00A960AC"/>
    <w:rsid w:val="00A961E1"/>
    <w:rsid w:val="00A9715D"/>
    <w:rsid w:val="00AA1098"/>
    <w:rsid w:val="00AA2324"/>
    <w:rsid w:val="00AB387A"/>
    <w:rsid w:val="00AB3B06"/>
    <w:rsid w:val="00AD14AA"/>
    <w:rsid w:val="00AD3DEA"/>
    <w:rsid w:val="00AE6651"/>
    <w:rsid w:val="00B001B3"/>
    <w:rsid w:val="00B05120"/>
    <w:rsid w:val="00B07815"/>
    <w:rsid w:val="00B15E86"/>
    <w:rsid w:val="00B168B1"/>
    <w:rsid w:val="00B2259B"/>
    <w:rsid w:val="00B37834"/>
    <w:rsid w:val="00B401B0"/>
    <w:rsid w:val="00B645F4"/>
    <w:rsid w:val="00B6531A"/>
    <w:rsid w:val="00B75F02"/>
    <w:rsid w:val="00B812E9"/>
    <w:rsid w:val="00B86967"/>
    <w:rsid w:val="00BA6B04"/>
    <w:rsid w:val="00BF6603"/>
    <w:rsid w:val="00C000F8"/>
    <w:rsid w:val="00C13AFF"/>
    <w:rsid w:val="00C3156E"/>
    <w:rsid w:val="00C61DEC"/>
    <w:rsid w:val="00CB3470"/>
    <w:rsid w:val="00CB7D48"/>
    <w:rsid w:val="00CC6FD2"/>
    <w:rsid w:val="00CD2559"/>
    <w:rsid w:val="00CD7404"/>
    <w:rsid w:val="00CE0466"/>
    <w:rsid w:val="00CE5F78"/>
    <w:rsid w:val="00CF6623"/>
    <w:rsid w:val="00D00D65"/>
    <w:rsid w:val="00D05CB5"/>
    <w:rsid w:val="00D7091F"/>
    <w:rsid w:val="00D75621"/>
    <w:rsid w:val="00D8142C"/>
    <w:rsid w:val="00D868B6"/>
    <w:rsid w:val="00D97EB8"/>
    <w:rsid w:val="00DA425D"/>
    <w:rsid w:val="00DB06D0"/>
    <w:rsid w:val="00DE07CA"/>
    <w:rsid w:val="00DF4394"/>
    <w:rsid w:val="00DF5AB6"/>
    <w:rsid w:val="00E23AD7"/>
    <w:rsid w:val="00E35A1E"/>
    <w:rsid w:val="00E657EA"/>
    <w:rsid w:val="00E65D27"/>
    <w:rsid w:val="00E85FC0"/>
    <w:rsid w:val="00E95D7A"/>
    <w:rsid w:val="00EA7A55"/>
    <w:rsid w:val="00EB4656"/>
    <w:rsid w:val="00EC1777"/>
    <w:rsid w:val="00ED268C"/>
    <w:rsid w:val="00EE28C2"/>
    <w:rsid w:val="00EE6220"/>
    <w:rsid w:val="00EF50F7"/>
    <w:rsid w:val="00F05409"/>
    <w:rsid w:val="00F10D47"/>
    <w:rsid w:val="00F11846"/>
    <w:rsid w:val="00F307A7"/>
    <w:rsid w:val="00F35BFC"/>
    <w:rsid w:val="00F434B9"/>
    <w:rsid w:val="00F43740"/>
    <w:rsid w:val="00F52C9F"/>
    <w:rsid w:val="00F850B2"/>
    <w:rsid w:val="00FA0942"/>
    <w:rsid w:val="00FA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6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37BB"/>
  </w:style>
  <w:style w:type="paragraph" w:styleId="a3">
    <w:name w:val="Balloon Text"/>
    <w:basedOn w:val="a"/>
    <w:link w:val="a4"/>
    <w:uiPriority w:val="99"/>
    <w:semiHidden/>
    <w:unhideWhenUsed/>
    <w:rsid w:val="00B3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FD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16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5219"/>
    <w:rPr>
      <w:color w:val="800080" w:themeColor="followedHyperlink"/>
      <w:u w:val="single"/>
    </w:rPr>
  </w:style>
  <w:style w:type="paragraph" w:customStyle="1" w:styleId="Default">
    <w:name w:val="Default"/>
    <w:rsid w:val="005963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F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5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B1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723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3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3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23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237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204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A42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850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737BB"/>
  </w:style>
  <w:style w:type="paragraph" w:styleId="a3">
    <w:name w:val="Balloon Text"/>
    <w:basedOn w:val="a"/>
    <w:link w:val="a4"/>
    <w:uiPriority w:val="99"/>
    <w:semiHidden/>
    <w:unhideWhenUsed/>
    <w:rsid w:val="00B3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8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FD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16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5219"/>
    <w:rPr>
      <w:color w:val="800080" w:themeColor="followedHyperlink"/>
      <w:u w:val="single"/>
    </w:rPr>
  </w:style>
  <w:style w:type="paragraph" w:customStyle="1" w:styleId="Default">
    <w:name w:val="Default"/>
    <w:rsid w:val="005963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F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50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B1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4723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723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723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723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7237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0204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A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IFjxke8gfZ8_89M5anVT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DAAF455A68146860A25D64C549AA2" ma:contentTypeVersion="13" ma:contentTypeDescription="Create a new document." ma:contentTypeScope="" ma:versionID="91d8b7e8aea6201f378ae1a49875d17d">
  <xsd:schema xmlns:xsd="http://www.w3.org/2001/XMLSchema" xmlns:xs="http://www.w3.org/2001/XMLSchema" xmlns:p="http://schemas.microsoft.com/office/2006/metadata/properties" xmlns:ns3="5cd8d590-6893-47ac-a2a2-0f85cae5c600" xmlns:ns4="6d7e3b6f-4457-4d17-84ee-0ee94149c102" targetNamespace="http://schemas.microsoft.com/office/2006/metadata/properties" ma:root="true" ma:fieldsID="e088b3bed0c4e6f3d765085455787596" ns3:_="" ns4:_="">
    <xsd:import namespace="5cd8d590-6893-47ac-a2a2-0f85cae5c600"/>
    <xsd:import namespace="6d7e3b6f-4457-4d17-84ee-0ee94149c1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8d590-6893-47ac-a2a2-0f85cae5c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e3b6f-4457-4d17-84ee-0ee94149c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45BB0-B135-4EFC-A957-9CE3ADF67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1B9F3B-A2DE-4EA6-A405-0EA2FD120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8d590-6893-47ac-a2a2-0f85cae5c600"/>
    <ds:schemaRef ds:uri="6d7e3b6f-4457-4d17-84ee-0ee94149c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7B3E2-D1D8-4E44-83D0-177D5CEBDE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1404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Ткач</dc:creator>
  <cp:lastModifiedBy>Ирина Ткач</cp:lastModifiedBy>
  <cp:revision>13</cp:revision>
  <dcterms:created xsi:type="dcterms:W3CDTF">2021-05-04T02:36:00Z</dcterms:created>
  <dcterms:modified xsi:type="dcterms:W3CDTF">2021-05-05T02:31:00Z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0x010100F24DAAF455A68146860A25D64C549AA2</vt:lpwstr>
  </property>
</Properties>
</file>