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E5524E9" w:rsidR="00416199" w:rsidRPr="00BB09BE" w:rsidRDefault="00837205">
      <w:pPr>
        <w:spacing w:before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Институт физики полупроводников приглашает на «</w:t>
      </w:r>
      <w:proofErr w:type="gramStart"/>
      <w:r>
        <w:rPr>
          <w:b/>
          <w:sz w:val="24"/>
          <w:szCs w:val="24"/>
        </w:rPr>
        <w:t>Открытую</w:t>
      </w:r>
      <w:proofErr w:type="gramEnd"/>
      <w:r>
        <w:rPr>
          <w:b/>
          <w:sz w:val="24"/>
          <w:szCs w:val="24"/>
        </w:rPr>
        <w:t xml:space="preserve"> лабораторную»</w:t>
      </w:r>
      <w:r w:rsidR="00BB09BE">
        <w:rPr>
          <w:b/>
          <w:sz w:val="24"/>
          <w:szCs w:val="24"/>
          <w:lang w:val="ru-RU"/>
        </w:rPr>
        <w:t>!</w:t>
      </w:r>
      <w:bookmarkStart w:id="0" w:name="_GoBack"/>
      <w:bookmarkEnd w:id="0"/>
    </w:p>
    <w:p w14:paraId="00000002" w14:textId="77777777" w:rsidR="00416199" w:rsidRDefault="00416199">
      <w:pPr>
        <w:spacing w:before="240"/>
        <w:jc w:val="center"/>
        <w:rPr>
          <w:b/>
          <w:sz w:val="24"/>
          <w:szCs w:val="24"/>
        </w:rPr>
      </w:pPr>
    </w:p>
    <w:p w14:paraId="00000003" w14:textId="42873D38" w:rsidR="00416199" w:rsidRDefault="007A0BAA">
      <w:pPr>
        <w:ind w:firstLine="566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lang w:val="ru-RU"/>
        </w:rPr>
        <w:t>Международная н</w:t>
      </w:r>
      <w:proofErr w:type="spellStart"/>
      <w:r w:rsidR="00837205">
        <w:rPr>
          <w:sz w:val="24"/>
          <w:szCs w:val="24"/>
        </w:rPr>
        <w:t>аучно</w:t>
      </w:r>
      <w:proofErr w:type="spellEnd"/>
      <w:r w:rsidR="00837205">
        <w:rPr>
          <w:sz w:val="24"/>
          <w:szCs w:val="24"/>
        </w:rPr>
        <w:t>-просветительская акция «Открытая лабораторная» пройдет в Новосибирске</w:t>
      </w:r>
      <w:r w:rsidR="0046099C">
        <w:rPr>
          <w:sz w:val="24"/>
          <w:szCs w:val="24"/>
          <w:lang w:val="ru-RU"/>
        </w:rPr>
        <w:t xml:space="preserve"> 8 </w:t>
      </w:r>
      <w:r w:rsidR="003D6795">
        <w:rPr>
          <w:sz w:val="24"/>
          <w:szCs w:val="24"/>
          <w:lang w:val="ru-RU"/>
        </w:rPr>
        <w:t>февраля</w:t>
      </w:r>
      <w:r w:rsidR="00837205">
        <w:rPr>
          <w:sz w:val="24"/>
          <w:szCs w:val="24"/>
        </w:rPr>
        <w:t xml:space="preserve"> на десяти площадках, одна из которых — Институт физики полупроводников им. А.В. </w:t>
      </w:r>
      <w:proofErr w:type="spellStart"/>
      <w:r w:rsidR="00837205">
        <w:rPr>
          <w:sz w:val="24"/>
          <w:szCs w:val="24"/>
        </w:rPr>
        <w:t>Ржанова</w:t>
      </w:r>
      <w:proofErr w:type="spellEnd"/>
      <w:r w:rsidR="00837205">
        <w:rPr>
          <w:sz w:val="24"/>
          <w:szCs w:val="24"/>
        </w:rPr>
        <w:t xml:space="preserve"> СО РАН. Каждый желающий, старше семи лет, сможет проверить свой багаж научных знаний, ответив на вопросы увлекательного теста. Ведущие акции в ИФП СО РАН </w:t>
      </w:r>
      <w:r w:rsidR="00837205">
        <w:rPr>
          <w:sz w:val="24"/>
          <w:szCs w:val="24"/>
          <w:lang w:val="ru-RU"/>
        </w:rPr>
        <w:t>поделились</w:t>
      </w:r>
      <w:r w:rsidR="00837205">
        <w:rPr>
          <w:sz w:val="24"/>
          <w:szCs w:val="24"/>
        </w:rPr>
        <w:t xml:space="preserve"> своим мнением о грядущем мероприятии.</w:t>
      </w:r>
    </w:p>
    <w:p w14:paraId="00000004" w14:textId="5361FB08" w:rsidR="00416199" w:rsidRDefault="00837205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A0BAA">
        <w:rPr>
          <w:i/>
          <w:sz w:val="24"/>
          <w:szCs w:val="24"/>
        </w:rPr>
        <w:t xml:space="preserve">Когда я </w:t>
      </w:r>
      <w:r w:rsidR="00806F73">
        <w:rPr>
          <w:i/>
          <w:sz w:val="24"/>
          <w:szCs w:val="24"/>
        </w:rPr>
        <w:t>оканчивал</w:t>
      </w:r>
      <w:r w:rsidR="007A0BAA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школу, таких событий, как “Открытая лабора</w:t>
      </w:r>
      <w:r w:rsidR="007A0BAA">
        <w:rPr>
          <w:i/>
          <w:sz w:val="24"/>
          <w:szCs w:val="24"/>
        </w:rPr>
        <w:t>торная” или “Тотальный диктант”</w:t>
      </w:r>
      <w:r>
        <w:rPr>
          <w:i/>
          <w:sz w:val="24"/>
          <w:szCs w:val="24"/>
        </w:rPr>
        <w:t>, конечно, не было, однако на мое решение о выборе вуза повлияло именно просветительское мероприятие. К нам в школу в Бердске приехали студенты Новосибирского государственного университета и ученики физико-математической школы СУНЦ НГУ с рассказом о вузе, после чего</w:t>
      </w:r>
      <w:r w:rsidR="007A0B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я принял решение поступать в НГУ»</w:t>
      </w:r>
      <w:r>
        <w:rPr>
          <w:sz w:val="24"/>
          <w:szCs w:val="24"/>
        </w:rPr>
        <w:t xml:space="preserve">, — рассказал заместитель директора ИФП СО РАН кандидат физико-математических наук Александр Владимирович </w:t>
      </w:r>
      <w:proofErr w:type="spellStart"/>
      <w:r>
        <w:rPr>
          <w:sz w:val="24"/>
          <w:szCs w:val="24"/>
        </w:rPr>
        <w:t>Каламейцев</w:t>
      </w:r>
      <w:proofErr w:type="spellEnd"/>
      <w:r>
        <w:rPr>
          <w:sz w:val="24"/>
          <w:szCs w:val="24"/>
        </w:rPr>
        <w:t>.</w:t>
      </w:r>
    </w:p>
    <w:p w14:paraId="00000005" w14:textId="77777777" w:rsidR="00416199" w:rsidRDefault="00837205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словам «завлабов» ИФП СО РАН, мероприятия, привлекающие внимание широкого круга людей к науке, к работе ученых — необходимы, особенно, для школьников. </w:t>
      </w:r>
    </w:p>
    <w:p w14:paraId="00000006" w14:textId="20803EDF" w:rsidR="00416199" w:rsidRDefault="00837205">
      <w:pPr>
        <w:ind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«Я уверена, что в каждом ребенке скрыт большой потенциал</w:t>
      </w:r>
      <w:r w:rsidR="007A0BAA">
        <w:rPr>
          <w:i/>
          <w:sz w:val="24"/>
          <w:szCs w:val="24"/>
          <w:lang w:val="ru-RU"/>
        </w:rPr>
        <w:t>,</w:t>
      </w:r>
      <w:r>
        <w:rPr>
          <w:i/>
          <w:sz w:val="24"/>
          <w:szCs w:val="24"/>
        </w:rPr>
        <w:t xml:space="preserve"> и детям важно определиться, что им интересно</w:t>
      </w:r>
      <w:r w:rsidR="007A0BAA">
        <w:rPr>
          <w:i/>
          <w:sz w:val="24"/>
          <w:szCs w:val="24"/>
          <w:lang w:val="ru-RU"/>
        </w:rPr>
        <w:t>,</w:t>
      </w:r>
      <w:r>
        <w:rPr>
          <w:i/>
          <w:sz w:val="24"/>
          <w:szCs w:val="24"/>
        </w:rPr>
        <w:t xml:space="preserve"> и где они могут лучше всего себя проявить. А ведь это могут быть совершенно неожиданные направления и, чтобы понять какие, сначала надо познакомиться с </w:t>
      </w:r>
      <w:r w:rsidR="007A0BAA">
        <w:rPr>
          <w:i/>
          <w:sz w:val="24"/>
          <w:szCs w:val="24"/>
          <w:lang w:val="ru-RU"/>
        </w:rPr>
        <w:t>ними</w:t>
      </w:r>
      <w:r>
        <w:rPr>
          <w:i/>
          <w:sz w:val="24"/>
          <w:szCs w:val="24"/>
        </w:rPr>
        <w:t>»</w:t>
      </w:r>
      <w:r>
        <w:rPr>
          <w:sz w:val="24"/>
          <w:szCs w:val="24"/>
        </w:rPr>
        <w:t xml:space="preserve">, — отметила младший научный сотрудник лаборатории </w:t>
      </w:r>
      <w:proofErr w:type="spellStart"/>
      <w:r>
        <w:rPr>
          <w:sz w:val="24"/>
          <w:szCs w:val="24"/>
        </w:rPr>
        <w:t>ближнепольной</w:t>
      </w:r>
      <w:proofErr w:type="spellEnd"/>
      <w:r>
        <w:rPr>
          <w:sz w:val="24"/>
          <w:szCs w:val="24"/>
        </w:rPr>
        <w:t xml:space="preserve"> оптической спектроскопии и </w:t>
      </w:r>
      <w:proofErr w:type="spellStart"/>
      <w:r>
        <w:rPr>
          <w:sz w:val="24"/>
          <w:szCs w:val="24"/>
        </w:rPr>
        <w:t>наносенсорики</w:t>
      </w:r>
      <w:proofErr w:type="spellEnd"/>
      <w:r w:rsidR="007A0BAA">
        <w:rPr>
          <w:sz w:val="24"/>
          <w:szCs w:val="24"/>
        </w:rPr>
        <w:t xml:space="preserve"> </w:t>
      </w:r>
      <w:r w:rsidR="007A0BAA">
        <w:rPr>
          <w:sz w:val="24"/>
          <w:szCs w:val="24"/>
          <w:lang w:val="ru-RU"/>
        </w:rPr>
        <w:t xml:space="preserve">ИФП СО РАН </w:t>
      </w:r>
      <w:r>
        <w:rPr>
          <w:sz w:val="24"/>
          <w:szCs w:val="24"/>
        </w:rPr>
        <w:t xml:space="preserve">Людмила Сергеевна Басалаева. </w:t>
      </w:r>
    </w:p>
    <w:p w14:paraId="00000007" w14:textId="13581AB6" w:rsidR="00416199" w:rsidRDefault="00837205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Для детей 7—12 лет на «Открытой лабораторной» предусмотрен отдельный тест, для всех, кто старше 13 — общий, «взрослый».</w:t>
      </w:r>
      <w:r w:rsidR="007A0BAA">
        <w:rPr>
          <w:sz w:val="24"/>
          <w:szCs w:val="24"/>
        </w:rPr>
        <w:t xml:space="preserve"> </w:t>
      </w:r>
      <w:r>
        <w:rPr>
          <w:sz w:val="24"/>
          <w:szCs w:val="24"/>
        </w:rPr>
        <w:t>После самостоятельного прохождения тестов, «лаборанты» подробно разберут каждое задание с ведущими учеными Института.</w:t>
      </w:r>
    </w:p>
    <w:p w14:paraId="00000008" w14:textId="6014E7AC" w:rsidR="00416199" w:rsidRDefault="00837205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A0BAA">
        <w:rPr>
          <w:i/>
          <w:sz w:val="24"/>
          <w:szCs w:val="24"/>
        </w:rPr>
        <w:t>Возможно,</w:t>
      </w:r>
      <w:r>
        <w:rPr>
          <w:i/>
          <w:sz w:val="24"/>
          <w:szCs w:val="24"/>
        </w:rPr>
        <w:t xml:space="preserve"> кто-то из ребят благодаря участию в мероприятии заинтересуется определенной предметной областью физики, биологии или другой отрасли знаний, кто-то захочет подробнее узнать о явлениях, которые описываются в вопросах теста. В этом случае, я считаю цель “Открытой лабораторной” будет достигнута.</w:t>
      </w:r>
      <w:r w:rsidR="007A0B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 свою очередь, нам, как организации важно, чтобы люди знали о нашем институте, об исследованиях, которые здесь ведутся. После визита в ИФП СО РАН, старшеклассники могут заинтересоваться тематикой научных направлений </w:t>
      </w:r>
      <w:r w:rsidR="007A0BAA">
        <w:rPr>
          <w:i/>
          <w:sz w:val="24"/>
          <w:szCs w:val="24"/>
          <w:lang w:val="ru-RU"/>
        </w:rPr>
        <w:t>и</w:t>
      </w:r>
      <w:proofErr w:type="spellStart"/>
      <w:r>
        <w:rPr>
          <w:i/>
          <w:sz w:val="24"/>
          <w:szCs w:val="24"/>
        </w:rPr>
        <w:t>нститута</w:t>
      </w:r>
      <w:proofErr w:type="spellEnd"/>
      <w:r>
        <w:rPr>
          <w:i/>
          <w:sz w:val="24"/>
          <w:szCs w:val="24"/>
        </w:rPr>
        <w:t>, как следствие поступить в НГУ, Новосибирский государственный технический университет</w:t>
      </w:r>
      <w:r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</w:rPr>
        <w:t>выбрать профильную кафедру и продолжить работу здесь»</w:t>
      </w:r>
      <w:r>
        <w:rPr>
          <w:sz w:val="24"/>
          <w:szCs w:val="24"/>
        </w:rPr>
        <w:t xml:space="preserve">, — добавил Александр </w:t>
      </w:r>
      <w:proofErr w:type="spellStart"/>
      <w:r>
        <w:rPr>
          <w:sz w:val="24"/>
          <w:szCs w:val="24"/>
        </w:rPr>
        <w:t>Каламейцев</w:t>
      </w:r>
      <w:proofErr w:type="spellEnd"/>
      <w:r>
        <w:rPr>
          <w:sz w:val="24"/>
          <w:szCs w:val="24"/>
        </w:rPr>
        <w:t xml:space="preserve">. </w:t>
      </w:r>
    </w:p>
    <w:p w14:paraId="00000009" w14:textId="0710A884" w:rsidR="00416199" w:rsidRDefault="00837205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История проекта «Открытая лабораторная» началась в 2017 году. Тогда акция прошла в 37 городах Ро</w:t>
      </w:r>
      <w:r w:rsidR="007A0BAA">
        <w:rPr>
          <w:sz w:val="24"/>
          <w:szCs w:val="24"/>
        </w:rPr>
        <w:t>ссии и 3 странах. В 2019 году</w:t>
      </w:r>
      <w:r w:rsidR="007A0BA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Открытая</w:t>
      </w:r>
      <w:proofErr w:type="gramEnd"/>
      <w:r>
        <w:rPr>
          <w:sz w:val="24"/>
          <w:szCs w:val="24"/>
        </w:rPr>
        <w:t xml:space="preserve"> лабораторная» собрала людей из 350 российских городов и 40 стран.</w:t>
      </w:r>
    </w:p>
    <w:p w14:paraId="0000000A" w14:textId="77777777" w:rsidR="00416199" w:rsidRDefault="00837205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Людмила Басалаева считает, что просветительские мероприятия помогают </w:t>
      </w:r>
      <w:proofErr w:type="gramStart"/>
      <w:r>
        <w:rPr>
          <w:sz w:val="24"/>
          <w:szCs w:val="24"/>
        </w:rPr>
        <w:t>оценить насколько разнообразна</w:t>
      </w:r>
      <w:proofErr w:type="gramEnd"/>
      <w:r>
        <w:rPr>
          <w:sz w:val="24"/>
          <w:szCs w:val="24"/>
        </w:rPr>
        <w:t xml:space="preserve"> и многогранна наука, с какими ее достижениями мы встречаемся в обыденной жизни, какие используем в быту.</w:t>
      </w:r>
    </w:p>
    <w:p w14:paraId="0000000B" w14:textId="31C7DDF0" w:rsidR="00416199" w:rsidRDefault="00837205">
      <w:pPr>
        <w:ind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«Я давно отметила, что в рамках учебных занятий (особенно в школе) </w:t>
      </w:r>
      <w:r w:rsidR="007A0BAA">
        <w:rPr>
          <w:i/>
          <w:sz w:val="24"/>
          <w:szCs w:val="24"/>
          <w:lang w:val="ru-RU"/>
        </w:rPr>
        <w:t xml:space="preserve">у </w:t>
      </w:r>
      <w:proofErr w:type="spellStart"/>
      <w:r w:rsidR="007A0BAA">
        <w:rPr>
          <w:i/>
          <w:sz w:val="24"/>
          <w:szCs w:val="24"/>
        </w:rPr>
        <w:t>преподавател</w:t>
      </w:r>
      <w:proofErr w:type="spellEnd"/>
      <w:r w:rsidR="007A0BAA">
        <w:rPr>
          <w:i/>
          <w:sz w:val="24"/>
          <w:szCs w:val="24"/>
          <w:lang w:val="ru-RU"/>
        </w:rPr>
        <w:t>я</w:t>
      </w:r>
      <w:r>
        <w:rPr>
          <w:i/>
          <w:sz w:val="24"/>
          <w:szCs w:val="24"/>
        </w:rPr>
        <w:t xml:space="preserve"> </w:t>
      </w:r>
      <w:r w:rsidR="007A0BAA">
        <w:rPr>
          <w:i/>
          <w:sz w:val="24"/>
          <w:szCs w:val="24"/>
          <w:lang w:val="ru-RU"/>
        </w:rPr>
        <w:t>хватает</w:t>
      </w:r>
      <w:r>
        <w:rPr>
          <w:i/>
          <w:sz w:val="24"/>
          <w:szCs w:val="24"/>
        </w:rPr>
        <w:t xml:space="preserve"> времени только на подачу конкретной информации, контр</w:t>
      </w:r>
      <w:r w:rsidR="00806F73">
        <w:rPr>
          <w:i/>
          <w:sz w:val="24"/>
          <w:szCs w:val="24"/>
        </w:rPr>
        <w:t xml:space="preserve">оль и оценку усвоенных знаний. </w:t>
      </w:r>
      <w:r w:rsidR="00806F73">
        <w:rPr>
          <w:i/>
          <w:sz w:val="24"/>
          <w:szCs w:val="24"/>
          <w:lang w:val="ru-RU"/>
        </w:rPr>
        <w:t>Часто не остается у</w:t>
      </w:r>
      <w:proofErr w:type="spellStart"/>
      <w:r w:rsidR="00806F73">
        <w:rPr>
          <w:i/>
          <w:sz w:val="24"/>
          <w:szCs w:val="24"/>
        </w:rPr>
        <w:t>чебных</w:t>
      </w:r>
      <w:proofErr w:type="spellEnd"/>
      <w:r w:rsidR="00806F73">
        <w:rPr>
          <w:i/>
          <w:sz w:val="24"/>
          <w:szCs w:val="24"/>
        </w:rPr>
        <w:t xml:space="preserve"> часов и ресурсов</w:t>
      </w:r>
      <w:r w:rsidR="00806F73">
        <w:rPr>
          <w:i/>
          <w:sz w:val="24"/>
          <w:szCs w:val="24"/>
          <w:lang w:val="ru-RU"/>
        </w:rPr>
        <w:t xml:space="preserve">, чтобы </w:t>
      </w:r>
      <w:r w:rsidR="00806F73">
        <w:rPr>
          <w:i/>
          <w:sz w:val="24"/>
          <w:szCs w:val="24"/>
        </w:rPr>
        <w:t xml:space="preserve">показать интересный </w:t>
      </w:r>
      <w:r>
        <w:rPr>
          <w:i/>
          <w:sz w:val="24"/>
          <w:szCs w:val="24"/>
        </w:rPr>
        <w:t>видеоролик, провести яркую демонстрацию, пообщаться, подробно объяснить суть какого</w:t>
      </w:r>
      <w:r w:rsidR="00806F73">
        <w:rPr>
          <w:i/>
          <w:sz w:val="24"/>
          <w:szCs w:val="24"/>
        </w:rPr>
        <w:t>-то важного предмета или явления</w:t>
      </w:r>
      <w:r>
        <w:rPr>
          <w:i/>
          <w:sz w:val="24"/>
          <w:szCs w:val="24"/>
        </w:rPr>
        <w:t>. Это касается любой области знаний: физики, химии, биологии, литературы... Поэтому, я считаю мероприятия подобные “Открытой лабораторной” необходимым дополнением к образовательному процессу. На них ярко и доступно излагается интересная информация, контроль знаний благожелательный и оценки не ставят. Есть и эффект положительного влияния коллектива: совместное участие</w:t>
      </w:r>
      <w:r w:rsidR="007A0B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делает процесс познания более эффективным — "Все побежали и я побежал"»</w:t>
      </w:r>
      <w:r>
        <w:rPr>
          <w:sz w:val="24"/>
          <w:szCs w:val="24"/>
        </w:rPr>
        <w:t>, — прокомментировала исследовательница.</w:t>
      </w:r>
    </w:p>
    <w:p w14:paraId="0000000C" w14:textId="77777777" w:rsidR="00416199" w:rsidRDefault="00837205">
      <w:pPr>
        <w:ind w:firstLine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Участники, набравшие самое большое количество баллов получат</w:t>
      </w:r>
      <w:proofErr w:type="gramEnd"/>
      <w:r>
        <w:rPr>
          <w:sz w:val="24"/>
          <w:szCs w:val="24"/>
        </w:rPr>
        <w:t xml:space="preserve"> призы от интеллектуального партнера акции – издательства Альпина Нон </w:t>
      </w:r>
      <w:proofErr w:type="spellStart"/>
      <w:r>
        <w:rPr>
          <w:sz w:val="24"/>
          <w:szCs w:val="24"/>
        </w:rPr>
        <w:t>Фикшн</w:t>
      </w:r>
      <w:proofErr w:type="spellEnd"/>
      <w:r>
        <w:rPr>
          <w:sz w:val="24"/>
          <w:szCs w:val="24"/>
        </w:rPr>
        <w:t xml:space="preserve"> и познавательного журнала «Наука из первых рук».</w:t>
      </w:r>
    </w:p>
    <w:p w14:paraId="0000000D" w14:textId="1D16CBF2" w:rsidR="00416199" w:rsidRDefault="00837205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После окончания «Лабораторной» инженер ИФП СО РАН Артем</w:t>
      </w:r>
      <w:r w:rsidR="007A0B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Евгеньевич </w:t>
      </w:r>
      <w:proofErr w:type="spellStart"/>
      <w:r>
        <w:rPr>
          <w:sz w:val="24"/>
          <w:szCs w:val="24"/>
        </w:rPr>
        <w:t>Настовьяк</w:t>
      </w:r>
      <w:proofErr w:type="spellEnd"/>
      <w:r>
        <w:rPr>
          <w:sz w:val="24"/>
          <w:szCs w:val="24"/>
        </w:rPr>
        <w:t xml:space="preserve"> покажет, как работает медицинский матричный </w:t>
      </w:r>
      <w:proofErr w:type="spellStart"/>
      <w:r>
        <w:rPr>
          <w:sz w:val="24"/>
          <w:szCs w:val="24"/>
        </w:rPr>
        <w:t>тепловизор</w:t>
      </w:r>
      <w:proofErr w:type="spellEnd"/>
      <w:r>
        <w:rPr>
          <w:sz w:val="24"/>
          <w:szCs w:val="24"/>
        </w:rPr>
        <w:t xml:space="preserve">, разработанный в Институте. Все желающие смогут увидеть собственное тепловое излучение, запечатлеть его на фото, а потом выложить в </w:t>
      </w:r>
      <w:proofErr w:type="spellStart"/>
      <w:r>
        <w:rPr>
          <w:sz w:val="24"/>
          <w:szCs w:val="24"/>
        </w:rPr>
        <w:t>инстаграм</w:t>
      </w:r>
      <w:proofErr w:type="spellEnd"/>
      <w:r>
        <w:rPr>
          <w:sz w:val="24"/>
          <w:szCs w:val="24"/>
        </w:rPr>
        <w:t>!</w:t>
      </w:r>
    </w:p>
    <w:p w14:paraId="0000000E" w14:textId="77777777" w:rsidR="00416199" w:rsidRDefault="00837205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Зарегистрироваться на </w:t>
      </w:r>
      <w:proofErr w:type="gramStart"/>
      <w:r>
        <w:rPr>
          <w:sz w:val="24"/>
          <w:szCs w:val="24"/>
        </w:rPr>
        <w:t>лабораторную</w:t>
      </w:r>
      <w:proofErr w:type="gramEnd"/>
      <w:r>
        <w:rPr>
          <w:sz w:val="24"/>
          <w:szCs w:val="24"/>
        </w:rPr>
        <w:t xml:space="preserve"> можно по ссылке: </w:t>
      </w:r>
      <w:hyperlink r:id="rId5">
        <w:r>
          <w:rPr>
            <w:color w:val="1155CC"/>
            <w:sz w:val="24"/>
            <w:szCs w:val="24"/>
            <w:u w:val="single"/>
          </w:rPr>
          <w:t>https://openlab.timepad.ru/event/1243797/</w:t>
        </w:r>
      </w:hyperlink>
    </w:p>
    <w:p w14:paraId="0000000F" w14:textId="77777777" w:rsidR="00416199" w:rsidRDefault="00416199">
      <w:pPr>
        <w:ind w:firstLine="566"/>
        <w:jc w:val="both"/>
        <w:rPr>
          <w:sz w:val="24"/>
          <w:szCs w:val="24"/>
        </w:rPr>
      </w:pPr>
    </w:p>
    <w:p w14:paraId="00000010" w14:textId="77777777" w:rsidR="00416199" w:rsidRDefault="00837205">
      <w:pPr>
        <w:ind w:firstLine="566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>Пресс-служба ИФП СО РАН</w:t>
      </w:r>
    </w:p>
    <w:p w14:paraId="273023EE" w14:textId="77777777" w:rsidR="00806F73" w:rsidRDefault="00806F73">
      <w:pPr>
        <w:ind w:firstLine="566"/>
        <w:jc w:val="right"/>
        <w:rPr>
          <w:sz w:val="24"/>
          <w:szCs w:val="24"/>
          <w:lang w:val="ru-RU"/>
        </w:rPr>
      </w:pPr>
    </w:p>
    <w:p w14:paraId="00000011" w14:textId="77777777" w:rsidR="00416199" w:rsidRDefault="00416199"/>
    <w:sectPr w:rsidR="004161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6199"/>
    <w:rsid w:val="003D6795"/>
    <w:rsid w:val="00416199"/>
    <w:rsid w:val="0046099C"/>
    <w:rsid w:val="005115DF"/>
    <w:rsid w:val="007A0BAA"/>
    <w:rsid w:val="00806F73"/>
    <w:rsid w:val="00837205"/>
    <w:rsid w:val="00BB09BE"/>
    <w:rsid w:val="00C2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lab.timepad.ru/event/12437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Dmitrieva</cp:lastModifiedBy>
  <cp:revision>8</cp:revision>
  <dcterms:created xsi:type="dcterms:W3CDTF">2020-02-04T05:04:00Z</dcterms:created>
  <dcterms:modified xsi:type="dcterms:W3CDTF">2020-02-04T06:56:00Z</dcterms:modified>
</cp:coreProperties>
</file>