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5C65" w14:textId="456B3591" w:rsidR="00D41AA1" w:rsidRPr="003A5086" w:rsidRDefault="003A5086">
      <w:pPr>
        <w:rPr>
          <w:b/>
          <w:bCs/>
        </w:rPr>
      </w:pPr>
      <w:r w:rsidRPr="003A5086">
        <w:rPr>
          <w:b/>
          <w:bCs/>
        </w:rPr>
        <w:t>Омский научно-образовательный центр мирового уровня готовит заявку на конкурс федерального финансирования</w:t>
      </w:r>
    </w:p>
    <w:p w14:paraId="16F9CD09" w14:textId="688D9A5D" w:rsidR="006D79C5" w:rsidRDefault="003A5086">
      <w:r>
        <w:t xml:space="preserve">28 апреля Министерство образования объявило о начале конкурса на предоставление грантов для развития НОЦ мирового уровня в регионах. </w:t>
      </w:r>
      <w:r w:rsidR="00C15008">
        <w:t>Деятельность н</w:t>
      </w:r>
      <w:r w:rsidR="006D79C5">
        <w:t>аучно-образовательны</w:t>
      </w:r>
      <w:r w:rsidR="00C15008">
        <w:t>х</w:t>
      </w:r>
      <w:r w:rsidR="006D79C5">
        <w:t xml:space="preserve"> центр</w:t>
      </w:r>
      <w:r w:rsidR="00C15008">
        <w:t>ов</w:t>
      </w:r>
      <w:r w:rsidR="006D79C5">
        <w:t xml:space="preserve"> </w:t>
      </w:r>
      <w:r w:rsidR="00C15008">
        <w:t>направлена на интеграцию науки, бизнеса и образования и создание условий для внедрения разработок региональных исследователей на предприятиях.</w:t>
      </w:r>
      <w:r w:rsidR="006D79C5">
        <w:t xml:space="preserve"> В рамках национального проекта «Наука» в России планируется создание 15 подобных центров с финансированием из федерального бюджета. Десять центров</w:t>
      </w:r>
      <w:r w:rsidR="00C15008">
        <w:t>, организованных в 2019 и 2020 годах</w:t>
      </w:r>
      <w:r w:rsidR="006D79C5">
        <w:t xml:space="preserve"> уже функционируют</w:t>
      </w:r>
      <w:r w:rsidR="00C15008">
        <w:t>. Конкурс 2021 года предусматривает отбор последней пятерки НОЦ, которые получат федеральную поддержку.</w:t>
      </w:r>
    </w:p>
    <w:p w14:paraId="1A5C1330" w14:textId="4857E7A8" w:rsidR="003A5086" w:rsidRDefault="003A5086">
      <w:r>
        <w:t xml:space="preserve">В прошлом году Омская область участвовала в </w:t>
      </w:r>
      <w:r w:rsidR="00C15008">
        <w:t xml:space="preserve">конкурсном отборе, но </w:t>
      </w:r>
      <w:r w:rsidR="002743A4">
        <w:t>в финал не прошла. Несмотря на это, Губернатором Александром Бурковым было принято решение о создании центра</w:t>
      </w:r>
      <w:r w:rsidR="0002495E">
        <w:t xml:space="preserve"> вне зависимости от результатов конкурса</w:t>
      </w:r>
      <w:r w:rsidR="002743A4">
        <w:t>. В начале 2021 года при областной поддержке создана автономная некоммерческая организация АНО «Омский НОЦ», которая стала агрегатором и координатором взаимодействия науки образования и бизнеса.</w:t>
      </w:r>
      <w:r w:rsidR="00AF57B0">
        <w:t xml:space="preserve"> Участниками центра являются омские вузы, научные организации и промышленные предприятия, среди которых </w:t>
      </w:r>
      <w:r w:rsidR="00AF57B0" w:rsidRPr="00AF57B0">
        <w:t>«</w:t>
      </w:r>
      <w:r w:rsidR="00AF57B0">
        <w:t>Газпромнефть – Каталитические системы</w:t>
      </w:r>
      <w:r w:rsidR="00AF57B0" w:rsidRPr="00AF57B0">
        <w:t>»</w:t>
      </w:r>
      <w:r w:rsidR="00AF57B0">
        <w:t xml:space="preserve">, </w:t>
      </w:r>
      <w:r w:rsidR="00AF57B0" w:rsidRPr="00AF57B0">
        <w:t>«Омск Карбон Групп»</w:t>
      </w:r>
      <w:r w:rsidR="00AF57B0">
        <w:t xml:space="preserve">, </w:t>
      </w:r>
      <w:r w:rsidR="00AF57B0" w:rsidRPr="00AF57B0">
        <w:t xml:space="preserve">ГКНПЦ им. М. В. Хруничева, </w:t>
      </w:r>
      <w:r w:rsidR="00AF57B0">
        <w:t>Омский НИИ приборостроения и другие.</w:t>
      </w:r>
      <w:r w:rsidR="007E2D47">
        <w:t xml:space="preserve"> Основным </w:t>
      </w:r>
      <w:r w:rsidR="0002495E">
        <w:t>куратором омского</w:t>
      </w:r>
      <w:r w:rsidR="007E2D47">
        <w:t xml:space="preserve"> центра от </w:t>
      </w:r>
      <w:r w:rsidR="0002495E">
        <w:t>региона</w:t>
      </w:r>
      <w:r w:rsidR="007E2D47">
        <w:t xml:space="preserve"> является Министерство промышленности Омской области</w:t>
      </w:r>
      <w:r w:rsidR="0002495E">
        <w:t>. Поддержку оказывают также и областные Министерство экономики и Министерство образования.</w:t>
      </w:r>
    </w:p>
    <w:p w14:paraId="00D28D95" w14:textId="7B3665CB" w:rsidR="00AF57B0" w:rsidRDefault="00AF57B0">
      <w:r>
        <w:t xml:space="preserve">В настоящее время </w:t>
      </w:r>
      <w:r w:rsidR="00F5678F">
        <w:t xml:space="preserve">центр включает более 30 проектов по шести направлениям: </w:t>
      </w:r>
    </w:p>
    <w:p w14:paraId="70EC23B0" w14:textId="050C2FF3" w:rsidR="00F5678F" w:rsidRDefault="00F5678F">
      <w:r>
        <w:t>–</w:t>
      </w:r>
      <w:r>
        <w:t xml:space="preserve"> агропромышленные технологии и экология;</w:t>
      </w:r>
    </w:p>
    <w:p w14:paraId="012A17A8" w14:textId="4CFAA921" w:rsidR="00F5678F" w:rsidRDefault="00F5678F">
      <w:r>
        <w:t>–</w:t>
      </w:r>
      <w:r>
        <w:t xml:space="preserve"> нефтепереработка, нефтехимия и функциональные углеродные материалы;</w:t>
      </w:r>
    </w:p>
    <w:p w14:paraId="7F495838" w14:textId="2C0B3EAC" w:rsidR="00F5678F" w:rsidRDefault="00F5678F">
      <w:r>
        <w:t>–</w:t>
      </w:r>
      <w:r>
        <w:t xml:space="preserve"> ракетно-космическая техника;</w:t>
      </w:r>
    </w:p>
    <w:p w14:paraId="599CF71B" w14:textId="150D9687" w:rsidR="00F5678F" w:rsidRDefault="00F5678F">
      <w:r>
        <w:t>–</w:t>
      </w:r>
      <w:r>
        <w:t xml:space="preserve"> передовые транспортные технологии;</w:t>
      </w:r>
    </w:p>
    <w:p w14:paraId="45547C07" w14:textId="1A2C06DC" w:rsidR="00F5678F" w:rsidRDefault="00F5678F">
      <w:r>
        <w:t>–</w:t>
      </w:r>
      <w:r>
        <w:t xml:space="preserve"> цифровизация и создание интеллектуальных систем;</w:t>
      </w:r>
    </w:p>
    <w:p w14:paraId="260FD368" w14:textId="7FE19B50" w:rsidR="00F5678F" w:rsidRDefault="00F5678F">
      <w:r>
        <w:t>–</w:t>
      </w:r>
      <w:r>
        <w:t xml:space="preserve"> передовые медицинские технологии.</w:t>
      </w:r>
    </w:p>
    <w:p w14:paraId="0D1037BD" w14:textId="6F5EE4D5" w:rsidR="00F5678F" w:rsidRDefault="00F5678F">
      <w:r>
        <w:t xml:space="preserve">Директор АНО «Омский НОЦ» кандидат химических наук Евгений Белопухов </w:t>
      </w:r>
      <w:r w:rsidR="007E2D47">
        <w:t>сообщил, что основные материалы для заявки на объявленный конкурс НОЦ уже готовы. После майских каникул будут получены согласия на участие в конкурсе от участников центра.</w:t>
      </w:r>
    </w:p>
    <w:p w14:paraId="267DA030" w14:textId="34311D87" w:rsidR="0002495E" w:rsidRDefault="0002495E">
      <w:r>
        <w:t>Признание регионального НОЦ на федеральном уровне имеет очень большое значение</w:t>
      </w:r>
      <w:r w:rsidR="00612B65">
        <w:t xml:space="preserve"> и дает импульс для технологического развития региона, закрепления квалифицированных кадров и инвестиционной привлекательности области.</w:t>
      </w:r>
    </w:p>
    <w:p w14:paraId="5B46A321" w14:textId="0CE7370A" w:rsidR="00392063" w:rsidRDefault="00392063"/>
    <w:p w14:paraId="1D372798" w14:textId="77777777" w:rsidR="001668E4" w:rsidRDefault="001668E4"/>
    <w:p w14:paraId="0327C9F7" w14:textId="750AB160" w:rsidR="00392063" w:rsidRDefault="00392063">
      <w:r>
        <w:t>Контактное лицо:</w:t>
      </w:r>
    </w:p>
    <w:p w14:paraId="3643ABCF" w14:textId="05884C50" w:rsidR="00392063" w:rsidRDefault="00392063">
      <w:r>
        <w:t>Белопухов Евгений Александрович</w:t>
      </w:r>
      <w:r w:rsidR="001668E4">
        <w:t xml:space="preserve"> – директор АНО «Омский НОЦ»</w:t>
      </w:r>
    </w:p>
    <w:p w14:paraId="58E4456B" w14:textId="33521F48" w:rsidR="001668E4" w:rsidRDefault="001668E4">
      <w:r>
        <w:t>телефон: +7-965-870-29-02</w:t>
      </w:r>
    </w:p>
    <w:p w14:paraId="7086D011" w14:textId="1CFC0F64" w:rsidR="001668E4" w:rsidRPr="001668E4" w:rsidRDefault="001668E4">
      <w:pPr>
        <w:rPr>
          <w:lang w:val="en-US"/>
        </w:rPr>
      </w:pPr>
      <w:r>
        <w:rPr>
          <w:lang w:val="en-US"/>
        </w:rPr>
        <w:t>e-mail: belopukhov@omsknoc.ru</w:t>
      </w:r>
    </w:p>
    <w:p w14:paraId="77AFE1BE" w14:textId="77777777" w:rsidR="007E2D47" w:rsidRPr="001668E4" w:rsidRDefault="007E2D47">
      <w:pPr>
        <w:rPr>
          <w:lang w:val="en-US"/>
        </w:rPr>
      </w:pPr>
    </w:p>
    <w:sectPr w:rsidR="007E2D47" w:rsidRPr="0016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86"/>
    <w:rsid w:val="0002495E"/>
    <w:rsid w:val="00024FBE"/>
    <w:rsid w:val="001668E4"/>
    <w:rsid w:val="002743A4"/>
    <w:rsid w:val="00392063"/>
    <w:rsid w:val="003A5086"/>
    <w:rsid w:val="00612B65"/>
    <w:rsid w:val="006D79C5"/>
    <w:rsid w:val="007E2D47"/>
    <w:rsid w:val="00930A86"/>
    <w:rsid w:val="00AF57B0"/>
    <w:rsid w:val="00C15008"/>
    <w:rsid w:val="00F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96C"/>
  <w15:chartTrackingRefBased/>
  <w15:docId w15:val="{9C12BA0B-22E3-46D1-8ACE-681D457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Belopukhov</dc:creator>
  <cp:keywords/>
  <dc:description/>
  <cp:lastModifiedBy>Evgeny Belopukhov</cp:lastModifiedBy>
  <cp:revision>2</cp:revision>
  <dcterms:created xsi:type="dcterms:W3CDTF">2021-05-04T23:30:00Z</dcterms:created>
  <dcterms:modified xsi:type="dcterms:W3CDTF">2021-05-05T01:20:00Z</dcterms:modified>
</cp:coreProperties>
</file>