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Look w:val="04A0" w:firstRow="1" w:lastRow="0" w:firstColumn="1" w:lastColumn="0" w:noHBand="0" w:noVBand="1"/>
      </w:tblPr>
      <w:tblGrid>
        <w:gridCol w:w="4536"/>
        <w:gridCol w:w="5103"/>
        <w:gridCol w:w="5103"/>
      </w:tblGrid>
      <w:tr w:rsidR="0038649D" w:rsidRPr="00D17930" w:rsidTr="0038649D">
        <w:tc>
          <w:tcPr>
            <w:tcW w:w="4536" w:type="dxa"/>
            <w:shd w:val="clear" w:color="auto" w:fill="auto"/>
          </w:tcPr>
          <w:p w:rsidR="0038649D" w:rsidRPr="00D17930" w:rsidRDefault="0038649D" w:rsidP="0038649D">
            <w:pPr>
              <w:pStyle w:val="a3"/>
              <w:tabs>
                <w:tab w:val="clear" w:pos="9355"/>
              </w:tabs>
            </w:pPr>
            <w:r>
              <w:rPr>
                <w:noProof/>
              </w:rPr>
              <w:drawing>
                <wp:inline distT="0" distB="0" distL="0" distR="0" wp14:anchorId="3E58CA26" wp14:editId="6F4FE998">
                  <wp:extent cx="24479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47925" cy="762000"/>
                          </a:xfrm>
                          <a:prstGeom prst="rect">
                            <a:avLst/>
                          </a:prstGeom>
                          <a:noFill/>
                          <a:ln w="9525">
                            <a:noFill/>
                            <a:miter lim="800000"/>
                            <a:headEnd/>
                            <a:tailEnd/>
                          </a:ln>
                        </pic:spPr>
                      </pic:pic>
                    </a:graphicData>
                  </a:graphic>
                </wp:inline>
              </w:drawing>
            </w:r>
          </w:p>
        </w:tc>
        <w:tc>
          <w:tcPr>
            <w:tcW w:w="5103" w:type="dxa"/>
            <w:shd w:val="clear" w:color="auto" w:fill="auto"/>
          </w:tcPr>
          <w:p w:rsidR="0038649D" w:rsidRDefault="0038649D" w:rsidP="0038649D">
            <w:pPr>
              <w:pStyle w:val="a3"/>
              <w:tabs>
                <w:tab w:val="clear" w:pos="9355"/>
              </w:tabs>
              <w:rPr>
                <w:lang w:val="en-US"/>
              </w:rPr>
            </w:pPr>
          </w:p>
          <w:p w:rsidR="0038649D" w:rsidRDefault="0038649D" w:rsidP="0038649D">
            <w:pPr>
              <w:pStyle w:val="a3"/>
              <w:tabs>
                <w:tab w:val="clear" w:pos="9355"/>
              </w:tabs>
              <w:jc w:val="center"/>
              <w:rPr>
                <w:rFonts w:ascii="Arial Narrow" w:hAnsi="Arial Narrow"/>
                <w:color w:val="C00000"/>
                <w:sz w:val="28"/>
                <w:szCs w:val="28"/>
              </w:rPr>
            </w:pPr>
            <w:r>
              <w:rPr>
                <w:rFonts w:ascii="Arial Narrow" w:hAnsi="Arial Narrow"/>
                <w:color w:val="C00000"/>
                <w:sz w:val="28"/>
                <w:szCs w:val="28"/>
              </w:rPr>
              <w:t>АЛТАЙСКИЙ</w:t>
            </w:r>
            <w:r w:rsidRPr="00656BB4">
              <w:rPr>
                <w:rFonts w:ascii="Arial Narrow" w:hAnsi="Arial Narrow"/>
                <w:color w:val="C00000"/>
                <w:sz w:val="28"/>
                <w:szCs w:val="28"/>
              </w:rPr>
              <w:t xml:space="preserve"> ФИЛИАЛ РАНХ</w:t>
            </w:r>
            <w:r>
              <w:rPr>
                <w:rFonts w:ascii="Arial Narrow" w:hAnsi="Arial Narrow"/>
                <w:color w:val="C00000"/>
                <w:sz w:val="28"/>
                <w:szCs w:val="28"/>
              </w:rPr>
              <w:t>и</w:t>
            </w:r>
            <w:r w:rsidRPr="00656BB4">
              <w:rPr>
                <w:rFonts w:ascii="Arial Narrow" w:hAnsi="Arial Narrow"/>
                <w:color w:val="C00000"/>
                <w:sz w:val="28"/>
                <w:szCs w:val="28"/>
              </w:rPr>
              <w:t>ГС</w:t>
            </w:r>
          </w:p>
          <w:p w:rsidR="0038649D" w:rsidRPr="00656BB4" w:rsidRDefault="0038649D" w:rsidP="0038649D">
            <w:pPr>
              <w:pStyle w:val="a3"/>
              <w:tabs>
                <w:tab w:val="clear" w:pos="9355"/>
              </w:tabs>
              <w:rPr>
                <w:sz w:val="28"/>
                <w:szCs w:val="28"/>
              </w:rPr>
            </w:pPr>
          </w:p>
        </w:tc>
        <w:tc>
          <w:tcPr>
            <w:tcW w:w="5103" w:type="dxa"/>
          </w:tcPr>
          <w:p w:rsidR="0038649D" w:rsidRPr="00D17930" w:rsidRDefault="0038649D" w:rsidP="0038649D">
            <w:pPr>
              <w:ind w:left="907"/>
            </w:pPr>
          </w:p>
        </w:tc>
      </w:tr>
      <w:tr w:rsidR="0038649D" w:rsidRPr="00D17930" w:rsidTr="0038649D">
        <w:trPr>
          <w:gridAfter w:val="1"/>
          <w:wAfter w:w="5103" w:type="dxa"/>
          <w:trHeight w:val="762"/>
        </w:trPr>
        <w:tc>
          <w:tcPr>
            <w:tcW w:w="4536" w:type="dxa"/>
            <w:shd w:val="clear" w:color="auto" w:fill="auto"/>
          </w:tcPr>
          <w:p w:rsidR="0038649D" w:rsidRPr="00656BB4" w:rsidRDefault="0038649D" w:rsidP="0038649D">
            <w:pPr>
              <w:pStyle w:val="a3"/>
              <w:tabs>
                <w:tab w:val="clear" w:pos="9355"/>
              </w:tabs>
              <w:rPr>
                <w:sz w:val="28"/>
                <w:szCs w:val="28"/>
              </w:rPr>
            </w:pPr>
          </w:p>
        </w:tc>
        <w:tc>
          <w:tcPr>
            <w:tcW w:w="5103" w:type="dxa"/>
            <w:shd w:val="clear" w:color="auto" w:fill="auto"/>
          </w:tcPr>
          <w:p w:rsidR="0038649D" w:rsidRPr="00D17930" w:rsidRDefault="0038649D" w:rsidP="0038649D">
            <w:pPr>
              <w:ind w:left="907"/>
            </w:pPr>
          </w:p>
        </w:tc>
      </w:tr>
    </w:tbl>
    <w:p w:rsidR="003B45BE" w:rsidRDefault="0038649D" w:rsidP="0038649D">
      <w:pPr>
        <w:ind w:right="-2"/>
        <w:jc w:val="center"/>
        <w:rPr>
          <w:color w:val="000000" w:themeColor="text1"/>
          <w:sz w:val="28"/>
          <w:szCs w:val="28"/>
        </w:rPr>
      </w:pPr>
      <w:r w:rsidRPr="0038649D">
        <w:rPr>
          <w:color w:val="000000" w:themeColor="text1"/>
          <w:sz w:val="28"/>
          <w:szCs w:val="28"/>
        </w:rPr>
        <w:t>Пресс-релиз</w:t>
      </w:r>
    </w:p>
    <w:p w:rsidR="006B48F0" w:rsidRDefault="00FA423C" w:rsidP="00E9420F">
      <w:pPr>
        <w:ind w:right="-2"/>
        <w:jc w:val="center"/>
        <w:rPr>
          <w:color w:val="000000" w:themeColor="text1"/>
          <w:sz w:val="28"/>
          <w:szCs w:val="28"/>
        </w:rPr>
      </w:pPr>
      <w:r>
        <w:rPr>
          <w:color w:val="000000" w:themeColor="text1"/>
          <w:sz w:val="28"/>
          <w:szCs w:val="28"/>
        </w:rPr>
        <w:t>1</w:t>
      </w:r>
      <w:r w:rsidR="00B50B6E">
        <w:rPr>
          <w:color w:val="000000" w:themeColor="text1"/>
          <w:sz w:val="28"/>
          <w:szCs w:val="28"/>
        </w:rPr>
        <w:t>9</w:t>
      </w:r>
      <w:r w:rsidR="006B48F0">
        <w:rPr>
          <w:color w:val="000000" w:themeColor="text1"/>
          <w:sz w:val="28"/>
          <w:szCs w:val="28"/>
        </w:rPr>
        <w:t>.0</w:t>
      </w:r>
      <w:r w:rsidR="00BD536C">
        <w:rPr>
          <w:color w:val="000000" w:themeColor="text1"/>
          <w:sz w:val="28"/>
          <w:szCs w:val="28"/>
        </w:rPr>
        <w:t>7</w:t>
      </w:r>
      <w:r w:rsidR="006B48F0">
        <w:rPr>
          <w:color w:val="000000" w:themeColor="text1"/>
          <w:sz w:val="28"/>
          <w:szCs w:val="28"/>
        </w:rPr>
        <w:t>.21</w:t>
      </w:r>
    </w:p>
    <w:p w:rsidR="00C00939" w:rsidRDefault="00C00939" w:rsidP="00C00939">
      <w:pPr>
        <w:ind w:firstLine="720"/>
        <w:jc w:val="both"/>
        <w:rPr>
          <w:b/>
          <w:sz w:val="28"/>
          <w:szCs w:val="28"/>
        </w:rPr>
      </w:pPr>
      <w:r>
        <w:rPr>
          <w:b/>
          <w:sz w:val="28"/>
          <w:szCs w:val="28"/>
          <w:highlight w:val="white"/>
        </w:rPr>
        <w:t>Развитие регионов остается</w:t>
      </w:r>
      <w:r>
        <w:rPr>
          <w:b/>
          <w:sz w:val="28"/>
          <w:szCs w:val="28"/>
        </w:rPr>
        <w:t xml:space="preserve"> одним из ключевых направлений внутренней политики России</w:t>
      </w:r>
    </w:p>
    <w:p w:rsidR="00C00939" w:rsidRDefault="00C00939" w:rsidP="00C00939">
      <w:pPr>
        <w:ind w:firstLine="720"/>
        <w:jc w:val="both"/>
        <w:rPr>
          <w:b/>
          <w:sz w:val="28"/>
          <w:szCs w:val="28"/>
        </w:rPr>
      </w:pPr>
      <w:r>
        <w:rPr>
          <w:sz w:val="28"/>
          <w:szCs w:val="28"/>
          <w:highlight w:val="white"/>
        </w:rPr>
        <w:t xml:space="preserve">К этому выводу пришли ведущие российские и зарубежные эксперты </w:t>
      </w:r>
      <w:r>
        <w:rPr>
          <w:sz w:val="28"/>
          <w:szCs w:val="28"/>
        </w:rPr>
        <w:t xml:space="preserve">Международной научно-практической конференции «Региональное развитие до и после пандемии», проходившей 15-16 июля в </w:t>
      </w:r>
      <w:r>
        <w:rPr>
          <w:sz w:val="28"/>
          <w:szCs w:val="28"/>
          <w:highlight w:val="white"/>
        </w:rPr>
        <w:t>Президентской академии в Москве.</w:t>
      </w:r>
    </w:p>
    <w:p w:rsidR="00C00939" w:rsidRDefault="00C00939" w:rsidP="00C00939">
      <w:pPr>
        <w:ind w:firstLine="720"/>
        <w:jc w:val="both"/>
        <w:rPr>
          <w:sz w:val="28"/>
          <w:szCs w:val="28"/>
          <w:highlight w:val="white"/>
        </w:rPr>
      </w:pPr>
      <w:r>
        <w:rPr>
          <w:sz w:val="28"/>
          <w:szCs w:val="28"/>
          <w:highlight w:val="white"/>
        </w:rPr>
        <w:t xml:space="preserve">Эксперты РАНХиГС и ведущие ученые </w:t>
      </w:r>
      <w:r>
        <w:rPr>
          <w:sz w:val="28"/>
          <w:szCs w:val="28"/>
        </w:rPr>
        <w:t>из разных стран</w:t>
      </w:r>
      <w:r>
        <w:rPr>
          <w:sz w:val="28"/>
          <w:szCs w:val="28"/>
          <w:highlight w:val="white"/>
        </w:rPr>
        <w:t xml:space="preserve"> обсудили </w:t>
      </w:r>
      <w:r>
        <w:rPr>
          <w:sz w:val="28"/>
          <w:szCs w:val="28"/>
        </w:rPr>
        <w:t xml:space="preserve">приоритеты пространственного </w:t>
      </w:r>
      <w:r>
        <w:rPr>
          <w:sz w:val="28"/>
          <w:szCs w:val="28"/>
          <w:highlight w:val="white"/>
        </w:rPr>
        <w:t xml:space="preserve">преобразования </w:t>
      </w:r>
      <w:r>
        <w:rPr>
          <w:sz w:val="28"/>
          <w:szCs w:val="28"/>
        </w:rPr>
        <w:t xml:space="preserve">России, происходящие изменения в развитии регионов, влияние пандемии на экономику агломераций, пространственное поведение населения и другие. </w:t>
      </w:r>
      <w:r>
        <w:rPr>
          <w:sz w:val="28"/>
          <w:szCs w:val="28"/>
          <w:highlight w:val="white"/>
        </w:rPr>
        <w:t xml:space="preserve">Помимо реализации региональных программ в настоящее время </w:t>
      </w:r>
      <w:r>
        <w:rPr>
          <w:b/>
          <w:sz w:val="28"/>
          <w:szCs w:val="28"/>
          <w:highlight w:val="white"/>
        </w:rPr>
        <w:t xml:space="preserve">в России </w:t>
      </w:r>
      <w:r>
        <w:rPr>
          <w:b/>
          <w:sz w:val="28"/>
          <w:szCs w:val="28"/>
        </w:rPr>
        <w:t>прослеживается</w:t>
      </w:r>
      <w:r>
        <w:rPr>
          <w:b/>
          <w:sz w:val="28"/>
          <w:szCs w:val="28"/>
          <w:highlight w:val="white"/>
        </w:rPr>
        <w:t xml:space="preserve"> тенденция к трансформации отдельных крупных городов и городских агломераций</w:t>
      </w:r>
      <w:r>
        <w:rPr>
          <w:sz w:val="28"/>
          <w:szCs w:val="28"/>
          <w:highlight w:val="white"/>
        </w:rPr>
        <w:t xml:space="preserve">, </w:t>
      </w:r>
      <w:r>
        <w:rPr>
          <w:b/>
          <w:sz w:val="28"/>
          <w:szCs w:val="28"/>
          <w:highlight w:val="white"/>
        </w:rPr>
        <w:t>особенно в условиях пандемии</w:t>
      </w:r>
      <w:r>
        <w:rPr>
          <w:sz w:val="28"/>
          <w:szCs w:val="28"/>
          <w:highlight w:val="white"/>
        </w:rPr>
        <w:t>.</w:t>
      </w:r>
    </w:p>
    <w:p w:rsidR="00C00939" w:rsidRDefault="00C00939" w:rsidP="00C00939">
      <w:pPr>
        <w:ind w:firstLine="720"/>
        <w:jc w:val="both"/>
        <w:rPr>
          <w:sz w:val="28"/>
          <w:szCs w:val="28"/>
          <w:highlight w:val="white"/>
        </w:rPr>
      </w:pPr>
      <w:r>
        <w:rPr>
          <w:sz w:val="28"/>
          <w:szCs w:val="28"/>
          <w:highlight w:val="white"/>
        </w:rPr>
        <w:t xml:space="preserve">Наряду с российскими учеными </w:t>
      </w:r>
      <w:r>
        <w:rPr>
          <w:sz w:val="28"/>
          <w:szCs w:val="28"/>
        </w:rPr>
        <w:t>и представителями органов власти субъектов Российской Федерации вопросы перспектив развития регионов России обсудили представители научного сообщества и</w:t>
      </w:r>
      <w:r>
        <w:rPr>
          <w:sz w:val="28"/>
          <w:szCs w:val="28"/>
          <w:highlight w:val="white"/>
        </w:rPr>
        <w:t xml:space="preserve">з Италии, США, Германии, Швейцарии, Великобритании и Нидерландов. </w:t>
      </w:r>
    </w:p>
    <w:p w:rsidR="00C00939" w:rsidRDefault="00C00939" w:rsidP="00C00939">
      <w:pPr>
        <w:ind w:firstLine="720"/>
        <w:jc w:val="both"/>
        <w:rPr>
          <w:color w:val="333333"/>
          <w:sz w:val="28"/>
          <w:szCs w:val="28"/>
          <w:highlight w:val="white"/>
        </w:rPr>
      </w:pPr>
      <w:r>
        <w:rPr>
          <w:sz w:val="28"/>
          <w:szCs w:val="28"/>
          <w:highlight w:val="white"/>
        </w:rPr>
        <w:t>Открывая конференцию, ректор РАНХиГС Владимир Мау</w:t>
      </w:r>
      <w:r>
        <w:rPr>
          <w:color w:val="333333"/>
          <w:sz w:val="28"/>
          <w:szCs w:val="28"/>
          <w:highlight w:val="white"/>
        </w:rPr>
        <w:t xml:space="preserve"> </w:t>
      </w:r>
      <w:r>
        <w:rPr>
          <w:sz w:val="28"/>
          <w:szCs w:val="28"/>
          <w:highlight w:val="white"/>
        </w:rPr>
        <w:t>подчеркнул важность единой экспертной площадки для обмена передовым опытом и обсуждения актуальных проблем социально-экономического развития научным, экспертным сообществом и государственной властью</w:t>
      </w:r>
      <w:r>
        <w:rPr>
          <w:color w:val="333333"/>
          <w:sz w:val="28"/>
          <w:szCs w:val="28"/>
          <w:highlight w:val="white"/>
        </w:rPr>
        <w:t xml:space="preserve">. </w:t>
      </w:r>
    </w:p>
    <w:p w:rsidR="00C00939" w:rsidRDefault="00C00939" w:rsidP="00C00939">
      <w:pPr>
        <w:ind w:firstLine="567"/>
        <w:jc w:val="both"/>
        <w:rPr>
          <w:sz w:val="28"/>
          <w:szCs w:val="28"/>
        </w:rPr>
      </w:pPr>
      <w:r w:rsidRPr="00C00939">
        <w:rPr>
          <w:sz w:val="28"/>
          <w:szCs w:val="28"/>
        </w:rPr>
        <w:t>Обсуждаемые на конференции вопросы прокомментировала</w:t>
      </w:r>
      <w:r>
        <w:rPr>
          <w:b/>
          <w:sz w:val="28"/>
          <w:szCs w:val="28"/>
        </w:rPr>
        <w:t xml:space="preserve"> </w:t>
      </w:r>
      <w:r w:rsidRPr="00B03F3B">
        <w:rPr>
          <w:sz w:val="28"/>
          <w:szCs w:val="28"/>
        </w:rPr>
        <w:t>доцент кафедры государственного и муниципального управлен</w:t>
      </w:r>
      <w:bookmarkStart w:id="0" w:name="_GoBack"/>
      <w:bookmarkEnd w:id="0"/>
      <w:r w:rsidRPr="00B03F3B">
        <w:rPr>
          <w:sz w:val="28"/>
          <w:szCs w:val="28"/>
        </w:rPr>
        <w:t>ия Алтайского филиала РАНХиГС, к.э.н.</w:t>
      </w:r>
      <w:r>
        <w:rPr>
          <w:sz w:val="28"/>
          <w:szCs w:val="28"/>
        </w:rPr>
        <w:t xml:space="preserve"> </w:t>
      </w:r>
      <w:r>
        <w:rPr>
          <w:b/>
          <w:sz w:val="28"/>
          <w:szCs w:val="28"/>
        </w:rPr>
        <w:t xml:space="preserve">Ольга Гооге: </w:t>
      </w:r>
    </w:p>
    <w:p w:rsidR="00C00939" w:rsidRDefault="00C00939" w:rsidP="00C00939">
      <w:pPr>
        <w:pStyle w:val="ad"/>
        <w:spacing w:before="0" w:beforeAutospacing="0" w:after="0" w:afterAutospacing="0"/>
        <w:ind w:firstLine="567"/>
        <w:jc w:val="both"/>
        <w:rPr>
          <w:sz w:val="28"/>
          <w:szCs w:val="28"/>
        </w:rPr>
      </w:pPr>
      <w:r>
        <w:rPr>
          <w:sz w:val="28"/>
          <w:szCs w:val="28"/>
        </w:rPr>
        <w:t xml:space="preserve">«Проблема неравномерного развития территорий стоит перед многими странами и, кроме того, имеет глобальный аспект. Несмотря на то, что запрос со стороны практики стоял всегда, пространственные аспекты экономического развития стали областью активного научного интереса не так давно. Россия – страна с обширной территорией, и вопросы ее пространственного развития предопределили особое отношение к Стратегии пространственного развития Российской Федерации, которая в соответствии с Федеральным законом 172-ФЗ «О стратегическом планировании в Российской Федерации» входит в число основных документов государственного стратегического планирования. </w:t>
      </w:r>
    </w:p>
    <w:p w:rsidR="00C00939" w:rsidRDefault="00C00939" w:rsidP="00C00939">
      <w:pPr>
        <w:pStyle w:val="ad"/>
        <w:spacing w:before="0" w:beforeAutospacing="0" w:after="0" w:afterAutospacing="0"/>
        <w:ind w:firstLine="567"/>
        <w:jc w:val="both"/>
        <w:rPr>
          <w:sz w:val="28"/>
          <w:szCs w:val="28"/>
        </w:rPr>
      </w:pPr>
      <w:r>
        <w:rPr>
          <w:sz w:val="28"/>
          <w:szCs w:val="28"/>
        </w:rPr>
        <w:t xml:space="preserve">В результате реформ решение о размещении предприятий, об объемах инвестиций и о выпуске продукции в значительной мере определяется рыночными механизмами и стимулами, которые поддерживают процессы концентрации и приводят к росту пространственных различий. Работа агломерационных сил проявляется в активной миграции населения из </w:t>
      </w:r>
      <w:r>
        <w:rPr>
          <w:sz w:val="28"/>
          <w:szCs w:val="28"/>
        </w:rPr>
        <w:lastRenderedPageBreak/>
        <w:t>сельской местности в города, из малых городов в крупные города. В результате включения в глобальный рынок и из-за потери конкурентоспособности растут социальные, экономические и демографические проблемы в старых промышленных центрах страны».</w:t>
      </w:r>
    </w:p>
    <w:p w:rsidR="00C00939" w:rsidRDefault="00C00939" w:rsidP="00C00939">
      <w:pPr>
        <w:pStyle w:val="ad"/>
        <w:spacing w:before="0" w:beforeAutospacing="0" w:after="0" w:afterAutospacing="0"/>
        <w:ind w:firstLine="567"/>
        <w:jc w:val="both"/>
        <w:rPr>
          <w:color w:val="000000"/>
          <w:sz w:val="27"/>
          <w:szCs w:val="27"/>
        </w:rPr>
      </w:pPr>
      <w:r>
        <w:rPr>
          <w:color w:val="000000"/>
          <w:sz w:val="28"/>
          <w:szCs w:val="28"/>
        </w:rPr>
        <w:t>Участники конференции обсудили, какие последствия пандемия оказала на жизнь городов и регионов.</w:t>
      </w:r>
      <w:r>
        <w:rPr>
          <w:color w:val="000000"/>
          <w:sz w:val="27"/>
          <w:szCs w:val="27"/>
        </w:rPr>
        <w:t xml:space="preserve"> </w:t>
      </w:r>
    </w:p>
    <w:p w:rsidR="00C00939" w:rsidRDefault="00C00939" w:rsidP="00C00939">
      <w:pPr>
        <w:pStyle w:val="ad"/>
        <w:spacing w:before="0" w:beforeAutospacing="0" w:after="0" w:afterAutospacing="0"/>
        <w:ind w:firstLine="567"/>
        <w:jc w:val="both"/>
        <w:rPr>
          <w:rFonts w:eastAsiaTheme="minorEastAsia"/>
          <w:sz w:val="28"/>
          <w:szCs w:val="28"/>
        </w:rPr>
      </w:pPr>
      <w:r>
        <w:rPr>
          <w:sz w:val="28"/>
          <w:szCs w:val="28"/>
        </w:rPr>
        <w:t xml:space="preserve">«Пандемия COVID-19 обострила вопросы организации пространства, при этом повысился интерес населения к индивидуальной застройке, а также к удаленной работе. Эксперты привели статистику по удаленной занятости за последние два года: в 2019 году работников «на удалёнке» было около 30 тыс. (менее 0,05%), а за 2020 год – около 53 тыс. человек (0,08%). Такие данные подтверждают мнение, что дистанционная работа является недостаточно привлекательной для наемных работников. </w:t>
      </w:r>
    </w:p>
    <w:p w:rsidR="00C00939" w:rsidRDefault="00C00939" w:rsidP="00C00939">
      <w:pPr>
        <w:ind w:firstLine="567"/>
        <w:jc w:val="both"/>
        <w:rPr>
          <w:sz w:val="28"/>
          <w:szCs w:val="28"/>
        </w:rPr>
      </w:pPr>
      <w:r>
        <w:rPr>
          <w:sz w:val="28"/>
          <w:szCs w:val="28"/>
        </w:rPr>
        <w:t>В ходе дискуссии были выделены основные факторы, ограничивающие потенциал удаленной занятости. Во-первых, это технологический фактор, когда работу невозможно выполнить удаленно. Во-вторых, личностный фактор, а именно нежелание многих людей работать удаленно. К третьему фактору относятся государственные ограничения, влекущие целенаправленное личное общение с клиентами в определенных сферах деятельности. Немаловажным фактором являются и жилищные условия, так как не все могут работать дома в отдельной комнате. Кроме того, не все работники могут обеспечить информационную безопасность при удаленной работе.</w:t>
      </w:r>
    </w:p>
    <w:p w:rsidR="00C00939" w:rsidRDefault="00C00939" w:rsidP="00C00939">
      <w:pPr>
        <w:ind w:firstLine="567"/>
        <w:jc w:val="both"/>
        <w:rPr>
          <w:sz w:val="28"/>
          <w:szCs w:val="28"/>
        </w:rPr>
      </w:pPr>
      <w:r>
        <w:rPr>
          <w:sz w:val="28"/>
          <w:szCs w:val="28"/>
        </w:rPr>
        <w:t>Наряду с этими поднимались вопросы, касающиеся стабилизации экономики регионов, развития городских агломераций и сельских территорий. Уделялось внимание вопросу влияния инфраструктуры на развитие отдельных территорий.</w:t>
      </w:r>
    </w:p>
    <w:p w:rsidR="00C00939" w:rsidRDefault="00C00939" w:rsidP="00C00939">
      <w:pPr>
        <w:ind w:firstLine="567"/>
        <w:jc w:val="both"/>
        <w:rPr>
          <w:sz w:val="28"/>
          <w:szCs w:val="28"/>
        </w:rPr>
      </w:pPr>
      <w:r>
        <w:rPr>
          <w:sz w:val="28"/>
          <w:szCs w:val="28"/>
        </w:rPr>
        <w:t xml:space="preserve">Как отмечают эксперты, экономические последствия пандемии коронавируса оказались не столь существенными, в целом их удалось преодолеть, однако изменение пространственного поведения населения </w:t>
      </w:r>
      <w:r>
        <w:rPr>
          <w:sz w:val="28"/>
          <w:szCs w:val="28"/>
        </w:rPr>
        <w:t>может стать устойчивым трендом», —</w:t>
      </w:r>
      <w:r>
        <w:rPr>
          <w:sz w:val="28"/>
          <w:szCs w:val="28"/>
        </w:rPr>
        <w:t xml:space="preserve"> отметила </w:t>
      </w:r>
      <w:r w:rsidRPr="00B03F3B">
        <w:rPr>
          <w:sz w:val="28"/>
          <w:szCs w:val="28"/>
        </w:rPr>
        <w:t xml:space="preserve">доцент кафедры государственного и муниципального управления Алтайского филиала РАНХиГС, к.э.н. </w:t>
      </w:r>
      <w:r>
        <w:rPr>
          <w:b/>
          <w:sz w:val="28"/>
          <w:szCs w:val="28"/>
        </w:rPr>
        <w:t>Ольга Гооге</w:t>
      </w:r>
      <w:r>
        <w:rPr>
          <w:sz w:val="28"/>
          <w:szCs w:val="28"/>
        </w:rPr>
        <w:t xml:space="preserve">. </w:t>
      </w:r>
    </w:p>
    <w:p w:rsidR="00C00939" w:rsidRDefault="00C00939" w:rsidP="00C00939">
      <w:pPr>
        <w:rPr>
          <w:sz w:val="28"/>
          <w:szCs w:val="28"/>
        </w:rPr>
      </w:pPr>
    </w:p>
    <w:p w:rsidR="0082290F" w:rsidRPr="0082290F" w:rsidRDefault="0082290F" w:rsidP="0082290F">
      <w:pPr>
        <w:pStyle w:val="ad"/>
        <w:shd w:val="clear" w:color="auto" w:fill="FFFFFF"/>
        <w:spacing w:before="0" w:beforeAutospacing="0" w:after="450" w:afterAutospacing="0"/>
        <w:ind w:firstLine="708"/>
        <w:jc w:val="both"/>
        <w:rPr>
          <w:color w:val="191919"/>
          <w:sz w:val="28"/>
          <w:szCs w:val="28"/>
        </w:rPr>
      </w:pPr>
    </w:p>
    <w:p w:rsidR="005E29D3" w:rsidRPr="0082290F" w:rsidRDefault="005E29D3" w:rsidP="00B50B6E">
      <w:pPr>
        <w:pStyle w:val="ad"/>
        <w:shd w:val="clear" w:color="auto" w:fill="FFFFFF"/>
        <w:spacing w:before="0" w:beforeAutospacing="0" w:after="0" w:afterAutospacing="0"/>
        <w:ind w:firstLine="708"/>
        <w:jc w:val="both"/>
        <w:rPr>
          <w:i/>
          <w:color w:val="7F7F7F"/>
          <w:sz w:val="28"/>
          <w:szCs w:val="28"/>
        </w:rPr>
      </w:pPr>
    </w:p>
    <w:p w:rsidR="009A1BBF" w:rsidRPr="005E29D3" w:rsidRDefault="009A1BBF" w:rsidP="00A21359">
      <w:pPr>
        <w:pStyle w:val="a3"/>
        <w:jc w:val="both"/>
        <w:rPr>
          <w:color w:val="7F7F7F"/>
          <w:sz w:val="28"/>
          <w:szCs w:val="28"/>
        </w:rPr>
      </w:pPr>
    </w:p>
    <w:p w:rsidR="00C62334" w:rsidRPr="00656BB4" w:rsidRDefault="00C62334" w:rsidP="00C62334">
      <w:pPr>
        <w:pStyle w:val="a3"/>
        <w:rPr>
          <w:rFonts w:ascii="Arial Narrow" w:hAnsi="Arial Narrow"/>
          <w:color w:val="7F7F7F"/>
          <w:sz w:val="18"/>
          <w:szCs w:val="18"/>
        </w:rPr>
      </w:pPr>
      <w:r>
        <w:rPr>
          <w:rFonts w:ascii="Arial Narrow" w:hAnsi="Arial Narrow"/>
          <w:color w:val="7F7F7F"/>
          <w:sz w:val="18"/>
          <w:szCs w:val="18"/>
        </w:rPr>
        <w:t>656008</w:t>
      </w:r>
      <w:r w:rsidRPr="00D17930">
        <w:rPr>
          <w:rFonts w:ascii="Arial Narrow" w:hAnsi="Arial Narrow"/>
          <w:color w:val="7F7F7F"/>
          <w:sz w:val="18"/>
          <w:szCs w:val="18"/>
        </w:rPr>
        <w:t xml:space="preserve">, </w:t>
      </w:r>
      <w:r w:rsidRPr="00656BB4">
        <w:rPr>
          <w:rFonts w:ascii="Arial Narrow" w:hAnsi="Arial Narrow"/>
          <w:color w:val="7F7F7F"/>
          <w:sz w:val="18"/>
          <w:szCs w:val="18"/>
        </w:rPr>
        <w:t>г.</w:t>
      </w:r>
      <w:r w:rsidRPr="00B9359B">
        <w:rPr>
          <w:rFonts w:ascii="Arial Narrow" w:hAnsi="Arial Narrow"/>
          <w:color w:val="7F7F7F"/>
          <w:sz w:val="18"/>
          <w:szCs w:val="18"/>
        </w:rPr>
        <w:t xml:space="preserve"> </w:t>
      </w:r>
      <w:r w:rsidRPr="00656BB4">
        <w:rPr>
          <w:rFonts w:ascii="Arial Narrow" w:hAnsi="Arial Narrow"/>
          <w:color w:val="7F7F7F"/>
          <w:sz w:val="18"/>
          <w:szCs w:val="18"/>
        </w:rPr>
        <w:t>Ба</w:t>
      </w:r>
      <w:r>
        <w:rPr>
          <w:rFonts w:ascii="Arial Narrow" w:hAnsi="Arial Narrow"/>
          <w:color w:val="7F7F7F"/>
          <w:sz w:val="18"/>
          <w:szCs w:val="18"/>
        </w:rPr>
        <w:t>рнаул</w:t>
      </w:r>
      <w:r w:rsidRPr="00D17930">
        <w:rPr>
          <w:rFonts w:ascii="Arial Narrow" w:hAnsi="Arial Narrow"/>
          <w:color w:val="7F7F7F"/>
          <w:sz w:val="18"/>
          <w:szCs w:val="18"/>
        </w:rPr>
        <w:t xml:space="preserve">, </w:t>
      </w:r>
      <w:r w:rsidRPr="00656BB4">
        <w:rPr>
          <w:rFonts w:ascii="Arial Narrow" w:hAnsi="Arial Narrow"/>
          <w:color w:val="7F7F7F"/>
          <w:sz w:val="18"/>
          <w:szCs w:val="18"/>
        </w:rPr>
        <w:t>ул.</w:t>
      </w:r>
      <w:r>
        <w:rPr>
          <w:rFonts w:ascii="Arial Narrow" w:hAnsi="Arial Narrow"/>
          <w:color w:val="7F7F7F"/>
          <w:sz w:val="18"/>
          <w:szCs w:val="18"/>
        </w:rPr>
        <w:t xml:space="preserve"> Партизанская,</w:t>
      </w:r>
      <w:r w:rsidRPr="00656BB4">
        <w:rPr>
          <w:rFonts w:ascii="Arial Narrow" w:hAnsi="Arial Narrow"/>
          <w:color w:val="7F7F7F"/>
          <w:sz w:val="18"/>
          <w:szCs w:val="18"/>
        </w:rPr>
        <w:t xml:space="preserve"> </w:t>
      </w:r>
      <w:r>
        <w:rPr>
          <w:rFonts w:ascii="Arial Narrow" w:hAnsi="Arial Narrow"/>
          <w:color w:val="7F7F7F"/>
          <w:sz w:val="18"/>
          <w:szCs w:val="18"/>
        </w:rPr>
        <w:t>187</w:t>
      </w:r>
      <w:r w:rsidRPr="00656BB4">
        <w:rPr>
          <w:rFonts w:ascii="Arial Narrow" w:hAnsi="Arial Narrow"/>
          <w:color w:val="7F7F7F"/>
          <w:sz w:val="18"/>
          <w:szCs w:val="18"/>
        </w:rPr>
        <w:t xml:space="preserve"> </w:t>
      </w:r>
    </w:p>
    <w:p w:rsidR="00C62334" w:rsidRPr="00656BB4" w:rsidRDefault="00C62334" w:rsidP="00C62334">
      <w:pPr>
        <w:pStyle w:val="a3"/>
        <w:rPr>
          <w:rFonts w:ascii="Arial Narrow" w:hAnsi="Arial Narrow"/>
          <w:color w:val="7F7F7F"/>
          <w:sz w:val="18"/>
          <w:szCs w:val="18"/>
        </w:rPr>
      </w:pPr>
      <w:r>
        <w:rPr>
          <w:rFonts w:ascii="Arial Narrow" w:hAnsi="Arial Narrow"/>
          <w:color w:val="7F7F7F"/>
          <w:sz w:val="18"/>
          <w:szCs w:val="18"/>
        </w:rPr>
        <w:t>Алтайский край</w:t>
      </w:r>
      <w:r w:rsidRPr="00656BB4">
        <w:rPr>
          <w:rFonts w:ascii="Arial Narrow" w:hAnsi="Arial Narrow"/>
          <w:color w:val="7F7F7F"/>
          <w:sz w:val="18"/>
          <w:szCs w:val="18"/>
        </w:rPr>
        <w:t xml:space="preserve"> </w:t>
      </w:r>
    </w:p>
    <w:p w:rsidR="003D57DC" w:rsidRPr="00C00939" w:rsidRDefault="00C62334" w:rsidP="009440E6">
      <w:pPr>
        <w:pStyle w:val="a3"/>
        <w:rPr>
          <w:rFonts w:ascii="Arial Narrow" w:hAnsi="Arial Narrow"/>
          <w:color w:val="7F7F7F"/>
          <w:sz w:val="18"/>
          <w:szCs w:val="18"/>
          <w:lang w:val="en-US"/>
        </w:rPr>
      </w:pPr>
      <w:r w:rsidRPr="00656BB4">
        <w:rPr>
          <w:rFonts w:ascii="Arial Narrow" w:hAnsi="Arial Narrow"/>
          <w:color w:val="7F7F7F"/>
          <w:sz w:val="18"/>
          <w:szCs w:val="18"/>
        </w:rPr>
        <w:t>тел</w:t>
      </w:r>
      <w:r w:rsidRPr="00C00939">
        <w:rPr>
          <w:rFonts w:ascii="Arial Narrow" w:hAnsi="Arial Narrow"/>
          <w:color w:val="7F7F7F"/>
          <w:sz w:val="18"/>
          <w:szCs w:val="18"/>
          <w:lang w:val="en-US"/>
        </w:rPr>
        <w:t>./</w:t>
      </w:r>
      <w:r w:rsidRPr="00656BB4">
        <w:rPr>
          <w:rFonts w:ascii="Arial Narrow" w:hAnsi="Arial Narrow"/>
          <w:color w:val="7F7F7F"/>
          <w:sz w:val="18"/>
          <w:szCs w:val="18"/>
        </w:rPr>
        <w:t>факс</w:t>
      </w:r>
      <w:r w:rsidRPr="00C00939">
        <w:rPr>
          <w:rFonts w:ascii="Arial Narrow" w:hAnsi="Arial Narrow"/>
          <w:color w:val="7F7F7F"/>
          <w:sz w:val="18"/>
          <w:szCs w:val="18"/>
          <w:lang w:val="en-US"/>
        </w:rPr>
        <w:t xml:space="preserve"> </w:t>
      </w:r>
      <w:r w:rsidR="008A1B8F" w:rsidRPr="00C00939">
        <w:rPr>
          <w:rFonts w:ascii="Arial Narrow" w:hAnsi="Arial Narrow"/>
          <w:color w:val="7F7F7F"/>
          <w:sz w:val="18"/>
          <w:szCs w:val="18"/>
          <w:lang w:val="en-US"/>
        </w:rPr>
        <w:t>+7 3852 504-272</w:t>
      </w:r>
      <w:r w:rsidR="007F2EFD" w:rsidRPr="00C00939">
        <w:rPr>
          <w:rFonts w:ascii="Arial Narrow" w:hAnsi="Arial Narrow"/>
          <w:color w:val="7F7F7F"/>
          <w:sz w:val="18"/>
          <w:szCs w:val="18"/>
          <w:lang w:val="en-US"/>
        </w:rPr>
        <w:t>,8(906) 277-61-81</w:t>
      </w:r>
      <w:r w:rsidR="009440E6" w:rsidRPr="00C00939">
        <w:rPr>
          <w:rFonts w:ascii="Arial Narrow" w:hAnsi="Arial Narrow"/>
          <w:color w:val="7F7F7F"/>
          <w:sz w:val="18"/>
          <w:szCs w:val="18"/>
          <w:lang w:val="en-US"/>
        </w:rPr>
        <w:t xml:space="preserve">, </w:t>
      </w:r>
    </w:p>
    <w:p w:rsidR="003D57DC" w:rsidRPr="00C00939" w:rsidRDefault="00C62334" w:rsidP="009440E6">
      <w:pPr>
        <w:pStyle w:val="a3"/>
        <w:rPr>
          <w:rFonts w:ascii="Arial Narrow" w:hAnsi="Arial Narrow"/>
          <w:color w:val="7F7F7F"/>
          <w:sz w:val="18"/>
          <w:szCs w:val="18"/>
          <w:lang w:val="en-US"/>
        </w:rPr>
      </w:pPr>
      <w:r w:rsidRPr="00366758">
        <w:rPr>
          <w:rFonts w:ascii="Arial Narrow" w:hAnsi="Arial Narrow"/>
          <w:color w:val="7F7F7F"/>
          <w:sz w:val="18"/>
          <w:szCs w:val="18"/>
          <w:lang w:val="en-GB"/>
        </w:rPr>
        <w:t>e</w:t>
      </w:r>
      <w:r w:rsidRPr="00C00939">
        <w:rPr>
          <w:rFonts w:ascii="Arial Narrow" w:hAnsi="Arial Narrow"/>
          <w:color w:val="7F7F7F"/>
          <w:sz w:val="18"/>
          <w:szCs w:val="18"/>
          <w:lang w:val="en-US"/>
        </w:rPr>
        <w:t>-</w:t>
      </w:r>
      <w:r w:rsidRPr="00366758">
        <w:rPr>
          <w:rFonts w:ascii="Arial Narrow" w:hAnsi="Arial Narrow"/>
          <w:color w:val="7F7F7F"/>
          <w:sz w:val="18"/>
          <w:szCs w:val="18"/>
          <w:lang w:val="en-GB"/>
        </w:rPr>
        <w:t>mail</w:t>
      </w:r>
      <w:r w:rsidRPr="00C00939">
        <w:rPr>
          <w:rFonts w:ascii="Arial Narrow" w:hAnsi="Arial Narrow"/>
          <w:color w:val="7F7F7F"/>
          <w:sz w:val="18"/>
          <w:szCs w:val="18"/>
          <w:lang w:val="en-US"/>
        </w:rPr>
        <w:t xml:space="preserve">: </w:t>
      </w:r>
      <w:hyperlink r:id="rId9" w:history="1">
        <w:r w:rsidR="009440E6" w:rsidRPr="00E5229F">
          <w:rPr>
            <w:rStyle w:val="aa"/>
            <w:rFonts w:ascii="Arial Narrow" w:hAnsi="Arial Narrow"/>
            <w:sz w:val="18"/>
            <w:szCs w:val="18"/>
            <w:lang w:val="en-US"/>
          </w:rPr>
          <w:t>pr</w:t>
        </w:r>
        <w:r w:rsidR="009440E6" w:rsidRPr="00C00939">
          <w:rPr>
            <w:rStyle w:val="aa"/>
            <w:rFonts w:ascii="Arial Narrow" w:hAnsi="Arial Narrow"/>
            <w:sz w:val="18"/>
            <w:szCs w:val="18"/>
            <w:lang w:val="en-US"/>
          </w:rPr>
          <w:t>@</w:t>
        </w:r>
        <w:r w:rsidR="009440E6" w:rsidRPr="00E5229F">
          <w:rPr>
            <w:rStyle w:val="aa"/>
            <w:rFonts w:ascii="Arial Narrow" w:hAnsi="Arial Narrow"/>
            <w:sz w:val="18"/>
            <w:szCs w:val="18"/>
            <w:lang w:val="en-GB"/>
          </w:rPr>
          <w:t>alt</w:t>
        </w:r>
        <w:r w:rsidR="009440E6" w:rsidRPr="00C00939">
          <w:rPr>
            <w:rStyle w:val="aa"/>
            <w:rFonts w:ascii="Arial Narrow" w:hAnsi="Arial Narrow"/>
            <w:sz w:val="18"/>
            <w:szCs w:val="18"/>
            <w:lang w:val="en-US"/>
          </w:rPr>
          <w:t>.</w:t>
        </w:r>
        <w:r w:rsidR="009440E6" w:rsidRPr="00E5229F">
          <w:rPr>
            <w:rStyle w:val="aa"/>
            <w:rFonts w:ascii="Arial Narrow" w:hAnsi="Arial Narrow"/>
            <w:sz w:val="18"/>
            <w:szCs w:val="18"/>
            <w:lang w:val="en-GB"/>
          </w:rPr>
          <w:t>ranepa</w:t>
        </w:r>
        <w:r w:rsidR="009440E6" w:rsidRPr="00C00939">
          <w:rPr>
            <w:rStyle w:val="aa"/>
            <w:rFonts w:ascii="Arial Narrow" w:hAnsi="Arial Narrow"/>
            <w:sz w:val="18"/>
            <w:szCs w:val="18"/>
            <w:lang w:val="en-US"/>
          </w:rPr>
          <w:t>.</w:t>
        </w:r>
        <w:r w:rsidR="009440E6" w:rsidRPr="00E5229F">
          <w:rPr>
            <w:rStyle w:val="aa"/>
            <w:rFonts w:ascii="Arial Narrow" w:hAnsi="Arial Narrow"/>
            <w:sz w:val="18"/>
            <w:szCs w:val="18"/>
            <w:lang w:val="en-GB"/>
          </w:rPr>
          <w:t>ru</w:t>
        </w:r>
      </w:hyperlink>
      <w:r w:rsidR="00817014" w:rsidRPr="00C00939">
        <w:rPr>
          <w:rFonts w:ascii="Arial Narrow" w:hAnsi="Arial Narrow"/>
          <w:color w:val="7F7F7F"/>
          <w:sz w:val="18"/>
          <w:szCs w:val="18"/>
          <w:lang w:val="en-US"/>
        </w:rPr>
        <w:t xml:space="preserve">, </w:t>
      </w:r>
    </w:p>
    <w:p w:rsidR="00C62334" w:rsidRPr="007C0D2D" w:rsidRDefault="00C62334" w:rsidP="009440E6">
      <w:pPr>
        <w:pStyle w:val="a3"/>
        <w:rPr>
          <w:i/>
          <w:sz w:val="20"/>
          <w:szCs w:val="20"/>
          <w:lang w:val="en-US"/>
        </w:rPr>
      </w:pPr>
      <w:r>
        <w:rPr>
          <w:rFonts w:ascii="Arial Narrow" w:hAnsi="Arial Narrow"/>
          <w:color w:val="C00000"/>
          <w:sz w:val="18"/>
          <w:szCs w:val="18"/>
          <w:lang w:val="en-US"/>
        </w:rPr>
        <w:t>alt</w:t>
      </w:r>
      <w:r w:rsidRPr="007C0D2D">
        <w:rPr>
          <w:rFonts w:ascii="Arial Narrow" w:hAnsi="Arial Narrow"/>
          <w:color w:val="C00000"/>
          <w:sz w:val="18"/>
          <w:szCs w:val="18"/>
          <w:lang w:val="en-US"/>
        </w:rPr>
        <w:t>.</w:t>
      </w:r>
      <w:r>
        <w:rPr>
          <w:rFonts w:ascii="Arial Narrow" w:hAnsi="Arial Narrow"/>
          <w:color w:val="C00000"/>
          <w:sz w:val="18"/>
          <w:szCs w:val="18"/>
          <w:lang w:val="en-US"/>
        </w:rPr>
        <w:t>ranepa</w:t>
      </w:r>
      <w:r w:rsidRPr="007C0D2D">
        <w:rPr>
          <w:rFonts w:ascii="Arial Narrow" w:hAnsi="Arial Narrow"/>
          <w:color w:val="C00000"/>
          <w:sz w:val="18"/>
          <w:szCs w:val="18"/>
          <w:lang w:val="en-US"/>
        </w:rPr>
        <w:t>.</w:t>
      </w:r>
      <w:r w:rsidRPr="002A6D04">
        <w:rPr>
          <w:rFonts w:ascii="Arial Narrow" w:hAnsi="Arial Narrow"/>
          <w:color w:val="C00000"/>
          <w:sz w:val="18"/>
          <w:szCs w:val="18"/>
          <w:lang w:val="en-US"/>
        </w:rPr>
        <w:t>ru</w:t>
      </w:r>
    </w:p>
    <w:sectPr w:rsidR="00C62334" w:rsidRPr="007C0D2D" w:rsidSect="00B9359B">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4E" w:rsidRDefault="00936B4E" w:rsidP="00A52DDE">
      <w:r>
        <w:separator/>
      </w:r>
    </w:p>
  </w:endnote>
  <w:endnote w:type="continuationSeparator" w:id="0">
    <w:p w:rsidR="00936B4E" w:rsidRDefault="00936B4E" w:rsidP="00A5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4E" w:rsidRDefault="00936B4E" w:rsidP="00A52DDE">
      <w:r>
        <w:separator/>
      </w:r>
    </w:p>
  </w:footnote>
  <w:footnote w:type="continuationSeparator" w:id="0">
    <w:p w:rsidR="00936B4E" w:rsidRDefault="00936B4E" w:rsidP="00A52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4C2"/>
    <w:multiLevelType w:val="multilevel"/>
    <w:tmpl w:val="0B86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45CDF"/>
    <w:multiLevelType w:val="multilevel"/>
    <w:tmpl w:val="4C0E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739E7"/>
    <w:multiLevelType w:val="multilevel"/>
    <w:tmpl w:val="49CA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603FB"/>
    <w:multiLevelType w:val="multilevel"/>
    <w:tmpl w:val="B93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819D5"/>
    <w:multiLevelType w:val="hybridMultilevel"/>
    <w:tmpl w:val="66A0A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AB69E9"/>
    <w:multiLevelType w:val="hybridMultilevel"/>
    <w:tmpl w:val="DB56F0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1DB4C63"/>
    <w:multiLevelType w:val="hybridMultilevel"/>
    <w:tmpl w:val="62D89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D6E646D"/>
    <w:multiLevelType w:val="multilevel"/>
    <w:tmpl w:val="F1CE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E1B69"/>
    <w:multiLevelType w:val="multilevel"/>
    <w:tmpl w:val="998E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774CB"/>
    <w:multiLevelType w:val="multilevel"/>
    <w:tmpl w:val="A72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D40EF"/>
    <w:multiLevelType w:val="hybridMultilevel"/>
    <w:tmpl w:val="B4D495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F4E206F"/>
    <w:multiLevelType w:val="multilevel"/>
    <w:tmpl w:val="E68E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12908"/>
    <w:multiLevelType w:val="multilevel"/>
    <w:tmpl w:val="A884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C3287"/>
    <w:multiLevelType w:val="hybridMultilevel"/>
    <w:tmpl w:val="508A3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576342"/>
    <w:multiLevelType w:val="multilevel"/>
    <w:tmpl w:val="451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0"/>
  </w:num>
  <w:num w:numId="4">
    <w:abstractNumId w:val="5"/>
  </w:num>
  <w:num w:numId="5">
    <w:abstractNumId w:val="12"/>
  </w:num>
  <w:num w:numId="6">
    <w:abstractNumId w:val="9"/>
  </w:num>
  <w:num w:numId="7">
    <w:abstractNumId w:val="6"/>
  </w:num>
  <w:num w:numId="8">
    <w:abstractNumId w:val="3"/>
  </w:num>
  <w:num w:numId="9">
    <w:abstractNumId w:val="7"/>
  </w:num>
  <w:num w:numId="10">
    <w:abstractNumId w:val="1"/>
  </w:num>
  <w:num w:numId="11">
    <w:abstractNumId w:val="11"/>
  </w:num>
  <w:num w:numId="12">
    <w:abstractNumId w:val="8"/>
  </w:num>
  <w:num w:numId="13">
    <w:abstractNumId w:val="1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DE"/>
    <w:rsid w:val="0000360D"/>
    <w:rsid w:val="00006ADF"/>
    <w:rsid w:val="00022D9B"/>
    <w:rsid w:val="000266F2"/>
    <w:rsid w:val="00035B3E"/>
    <w:rsid w:val="00035EA6"/>
    <w:rsid w:val="00042012"/>
    <w:rsid w:val="00042957"/>
    <w:rsid w:val="00047DC8"/>
    <w:rsid w:val="00060B53"/>
    <w:rsid w:val="00083457"/>
    <w:rsid w:val="0008416C"/>
    <w:rsid w:val="0008754C"/>
    <w:rsid w:val="00091161"/>
    <w:rsid w:val="000A2E73"/>
    <w:rsid w:val="000A6F1D"/>
    <w:rsid w:val="000B090C"/>
    <w:rsid w:val="000C1556"/>
    <w:rsid w:val="000D183A"/>
    <w:rsid w:val="000E3E62"/>
    <w:rsid w:val="000E4809"/>
    <w:rsid w:val="000F23A0"/>
    <w:rsid w:val="000F2FFD"/>
    <w:rsid w:val="000F5F35"/>
    <w:rsid w:val="001004D0"/>
    <w:rsid w:val="001013B9"/>
    <w:rsid w:val="0010516E"/>
    <w:rsid w:val="00132EDC"/>
    <w:rsid w:val="001718D1"/>
    <w:rsid w:val="00172BB7"/>
    <w:rsid w:val="00180756"/>
    <w:rsid w:val="00183A0A"/>
    <w:rsid w:val="00192BB0"/>
    <w:rsid w:val="001A5B76"/>
    <w:rsid w:val="001B5E5B"/>
    <w:rsid w:val="001B6DFD"/>
    <w:rsid w:val="001C6E1F"/>
    <w:rsid w:val="001D0C46"/>
    <w:rsid w:val="001E322A"/>
    <w:rsid w:val="001E71BE"/>
    <w:rsid w:val="001E7964"/>
    <w:rsid w:val="001F745E"/>
    <w:rsid w:val="00213F7F"/>
    <w:rsid w:val="002204CE"/>
    <w:rsid w:val="002638C9"/>
    <w:rsid w:val="0027252F"/>
    <w:rsid w:val="00276438"/>
    <w:rsid w:val="00292F05"/>
    <w:rsid w:val="002A68DC"/>
    <w:rsid w:val="002A6D04"/>
    <w:rsid w:val="002B1E8B"/>
    <w:rsid w:val="002C0ADC"/>
    <w:rsid w:val="002C2211"/>
    <w:rsid w:val="002C3CF2"/>
    <w:rsid w:val="002C68F3"/>
    <w:rsid w:val="002D2B47"/>
    <w:rsid w:val="002D74EF"/>
    <w:rsid w:val="002E1EEC"/>
    <w:rsid w:val="002F2B51"/>
    <w:rsid w:val="0030063C"/>
    <w:rsid w:val="00317B3C"/>
    <w:rsid w:val="0033739B"/>
    <w:rsid w:val="0033753A"/>
    <w:rsid w:val="00337ED2"/>
    <w:rsid w:val="00344D0D"/>
    <w:rsid w:val="003545C6"/>
    <w:rsid w:val="00363458"/>
    <w:rsid w:val="00364421"/>
    <w:rsid w:val="00380F18"/>
    <w:rsid w:val="0038649D"/>
    <w:rsid w:val="0038657E"/>
    <w:rsid w:val="00393138"/>
    <w:rsid w:val="00397484"/>
    <w:rsid w:val="003A4DFA"/>
    <w:rsid w:val="003B2DC4"/>
    <w:rsid w:val="003B45BE"/>
    <w:rsid w:val="003B77C0"/>
    <w:rsid w:val="003D2E9F"/>
    <w:rsid w:val="003D37C0"/>
    <w:rsid w:val="003D57DC"/>
    <w:rsid w:val="003E729B"/>
    <w:rsid w:val="003F41A2"/>
    <w:rsid w:val="004258CF"/>
    <w:rsid w:val="00430EE9"/>
    <w:rsid w:val="00434355"/>
    <w:rsid w:val="004349FF"/>
    <w:rsid w:val="00453C1E"/>
    <w:rsid w:val="00465865"/>
    <w:rsid w:val="00476518"/>
    <w:rsid w:val="00490A56"/>
    <w:rsid w:val="00492F62"/>
    <w:rsid w:val="004A300C"/>
    <w:rsid w:val="004B096D"/>
    <w:rsid w:val="004B5662"/>
    <w:rsid w:val="004C3B43"/>
    <w:rsid w:val="004C4053"/>
    <w:rsid w:val="004C78CD"/>
    <w:rsid w:val="004D5521"/>
    <w:rsid w:val="004D7929"/>
    <w:rsid w:val="004F6F3D"/>
    <w:rsid w:val="00504301"/>
    <w:rsid w:val="00514AAA"/>
    <w:rsid w:val="0052269A"/>
    <w:rsid w:val="0052700C"/>
    <w:rsid w:val="005425BE"/>
    <w:rsid w:val="00544B61"/>
    <w:rsid w:val="0055702E"/>
    <w:rsid w:val="00557890"/>
    <w:rsid w:val="00564825"/>
    <w:rsid w:val="00566BE7"/>
    <w:rsid w:val="005746DE"/>
    <w:rsid w:val="00575692"/>
    <w:rsid w:val="00591155"/>
    <w:rsid w:val="005A2995"/>
    <w:rsid w:val="005B5160"/>
    <w:rsid w:val="005D4E60"/>
    <w:rsid w:val="005D600C"/>
    <w:rsid w:val="005E29D3"/>
    <w:rsid w:val="005E642A"/>
    <w:rsid w:val="005F41DA"/>
    <w:rsid w:val="0061697E"/>
    <w:rsid w:val="00620EB6"/>
    <w:rsid w:val="00630C7E"/>
    <w:rsid w:val="00635E1F"/>
    <w:rsid w:val="006363A2"/>
    <w:rsid w:val="006503B8"/>
    <w:rsid w:val="006524FB"/>
    <w:rsid w:val="006526EE"/>
    <w:rsid w:val="00656BB4"/>
    <w:rsid w:val="00657C61"/>
    <w:rsid w:val="00661C41"/>
    <w:rsid w:val="0066307E"/>
    <w:rsid w:val="00673DC3"/>
    <w:rsid w:val="00685C96"/>
    <w:rsid w:val="00685E76"/>
    <w:rsid w:val="006916AB"/>
    <w:rsid w:val="006A252C"/>
    <w:rsid w:val="006A57DF"/>
    <w:rsid w:val="006B2383"/>
    <w:rsid w:val="006B48F0"/>
    <w:rsid w:val="006C0473"/>
    <w:rsid w:val="006C1125"/>
    <w:rsid w:val="00707059"/>
    <w:rsid w:val="00710F99"/>
    <w:rsid w:val="00716F67"/>
    <w:rsid w:val="007353E5"/>
    <w:rsid w:val="00757D98"/>
    <w:rsid w:val="00765C6C"/>
    <w:rsid w:val="00766EE7"/>
    <w:rsid w:val="00775090"/>
    <w:rsid w:val="007775BE"/>
    <w:rsid w:val="007912F2"/>
    <w:rsid w:val="007C0D2D"/>
    <w:rsid w:val="007D5BC4"/>
    <w:rsid w:val="007E1488"/>
    <w:rsid w:val="007F2EFD"/>
    <w:rsid w:val="007F6D8E"/>
    <w:rsid w:val="008023E1"/>
    <w:rsid w:val="00810746"/>
    <w:rsid w:val="00817014"/>
    <w:rsid w:val="00817FDC"/>
    <w:rsid w:val="008218CA"/>
    <w:rsid w:val="0082290F"/>
    <w:rsid w:val="008440D1"/>
    <w:rsid w:val="0084698A"/>
    <w:rsid w:val="00853A6D"/>
    <w:rsid w:val="0086658D"/>
    <w:rsid w:val="00867FE6"/>
    <w:rsid w:val="0087452C"/>
    <w:rsid w:val="008750A5"/>
    <w:rsid w:val="00885443"/>
    <w:rsid w:val="008A1B8F"/>
    <w:rsid w:val="008A1DD1"/>
    <w:rsid w:val="008B1903"/>
    <w:rsid w:val="008B387E"/>
    <w:rsid w:val="008C1267"/>
    <w:rsid w:val="008C4B06"/>
    <w:rsid w:val="008E7BE6"/>
    <w:rsid w:val="00936B4E"/>
    <w:rsid w:val="00941437"/>
    <w:rsid w:val="009440E6"/>
    <w:rsid w:val="009452C1"/>
    <w:rsid w:val="009547B0"/>
    <w:rsid w:val="00955B48"/>
    <w:rsid w:val="00970AEE"/>
    <w:rsid w:val="009729BF"/>
    <w:rsid w:val="00994B06"/>
    <w:rsid w:val="009A1BBF"/>
    <w:rsid w:val="009A2735"/>
    <w:rsid w:val="009A4BCD"/>
    <w:rsid w:val="009A7746"/>
    <w:rsid w:val="009B1C40"/>
    <w:rsid w:val="009C182A"/>
    <w:rsid w:val="009E073A"/>
    <w:rsid w:val="009E3324"/>
    <w:rsid w:val="009F0E30"/>
    <w:rsid w:val="009F14E9"/>
    <w:rsid w:val="009F72C1"/>
    <w:rsid w:val="009F74C8"/>
    <w:rsid w:val="00A10E04"/>
    <w:rsid w:val="00A121D5"/>
    <w:rsid w:val="00A14267"/>
    <w:rsid w:val="00A21051"/>
    <w:rsid w:val="00A21359"/>
    <w:rsid w:val="00A25CA1"/>
    <w:rsid w:val="00A37402"/>
    <w:rsid w:val="00A52DDE"/>
    <w:rsid w:val="00A57D81"/>
    <w:rsid w:val="00A60055"/>
    <w:rsid w:val="00A71FFF"/>
    <w:rsid w:val="00A721CE"/>
    <w:rsid w:val="00A73797"/>
    <w:rsid w:val="00A82D73"/>
    <w:rsid w:val="00AA1B42"/>
    <w:rsid w:val="00AB153C"/>
    <w:rsid w:val="00AB30C8"/>
    <w:rsid w:val="00AB4923"/>
    <w:rsid w:val="00AB5FD5"/>
    <w:rsid w:val="00AC5597"/>
    <w:rsid w:val="00AC566E"/>
    <w:rsid w:val="00AE0383"/>
    <w:rsid w:val="00AE2260"/>
    <w:rsid w:val="00AE67E2"/>
    <w:rsid w:val="00B0255A"/>
    <w:rsid w:val="00B03F3B"/>
    <w:rsid w:val="00B24305"/>
    <w:rsid w:val="00B50B6E"/>
    <w:rsid w:val="00B50C7A"/>
    <w:rsid w:val="00B5415E"/>
    <w:rsid w:val="00B83A62"/>
    <w:rsid w:val="00B92F8A"/>
    <w:rsid w:val="00B9359B"/>
    <w:rsid w:val="00B942E2"/>
    <w:rsid w:val="00BB47A8"/>
    <w:rsid w:val="00BB6AD5"/>
    <w:rsid w:val="00BD536C"/>
    <w:rsid w:val="00C00939"/>
    <w:rsid w:val="00C25A8E"/>
    <w:rsid w:val="00C32B0F"/>
    <w:rsid w:val="00C33DA6"/>
    <w:rsid w:val="00C45E4D"/>
    <w:rsid w:val="00C46946"/>
    <w:rsid w:val="00C55F1D"/>
    <w:rsid w:val="00C600BB"/>
    <w:rsid w:val="00C614A5"/>
    <w:rsid w:val="00C62334"/>
    <w:rsid w:val="00C62EC6"/>
    <w:rsid w:val="00C67A36"/>
    <w:rsid w:val="00C67B14"/>
    <w:rsid w:val="00C67D27"/>
    <w:rsid w:val="00C77823"/>
    <w:rsid w:val="00C905D2"/>
    <w:rsid w:val="00C9133D"/>
    <w:rsid w:val="00C940D6"/>
    <w:rsid w:val="00CA3E7D"/>
    <w:rsid w:val="00CC5E0E"/>
    <w:rsid w:val="00CD51BC"/>
    <w:rsid w:val="00CE2FAD"/>
    <w:rsid w:val="00CF398C"/>
    <w:rsid w:val="00CF7CF4"/>
    <w:rsid w:val="00D053EA"/>
    <w:rsid w:val="00D05863"/>
    <w:rsid w:val="00D060EF"/>
    <w:rsid w:val="00D10AAD"/>
    <w:rsid w:val="00D14517"/>
    <w:rsid w:val="00D17930"/>
    <w:rsid w:val="00D24C3F"/>
    <w:rsid w:val="00D308E9"/>
    <w:rsid w:val="00D46AF9"/>
    <w:rsid w:val="00D51129"/>
    <w:rsid w:val="00D55DA7"/>
    <w:rsid w:val="00D6454B"/>
    <w:rsid w:val="00D7028F"/>
    <w:rsid w:val="00D762C0"/>
    <w:rsid w:val="00D80314"/>
    <w:rsid w:val="00D81552"/>
    <w:rsid w:val="00D919A8"/>
    <w:rsid w:val="00D95AC2"/>
    <w:rsid w:val="00DA40AF"/>
    <w:rsid w:val="00DA43A9"/>
    <w:rsid w:val="00DB7747"/>
    <w:rsid w:val="00DD120E"/>
    <w:rsid w:val="00DD12F6"/>
    <w:rsid w:val="00DD341D"/>
    <w:rsid w:val="00DD435B"/>
    <w:rsid w:val="00DE10A7"/>
    <w:rsid w:val="00DE2BA9"/>
    <w:rsid w:val="00DE62AF"/>
    <w:rsid w:val="00DF47FA"/>
    <w:rsid w:val="00E0619A"/>
    <w:rsid w:val="00E2208F"/>
    <w:rsid w:val="00E22C44"/>
    <w:rsid w:val="00E238BA"/>
    <w:rsid w:val="00E35BF5"/>
    <w:rsid w:val="00E433D9"/>
    <w:rsid w:val="00E52E82"/>
    <w:rsid w:val="00E61493"/>
    <w:rsid w:val="00E8736A"/>
    <w:rsid w:val="00E9420F"/>
    <w:rsid w:val="00EA6C25"/>
    <w:rsid w:val="00EB7669"/>
    <w:rsid w:val="00EC12F3"/>
    <w:rsid w:val="00EC4F7D"/>
    <w:rsid w:val="00ED4381"/>
    <w:rsid w:val="00EE048D"/>
    <w:rsid w:val="00EE435B"/>
    <w:rsid w:val="00EF3A44"/>
    <w:rsid w:val="00EF482F"/>
    <w:rsid w:val="00EF5B7C"/>
    <w:rsid w:val="00F05681"/>
    <w:rsid w:val="00F176A8"/>
    <w:rsid w:val="00F21BD5"/>
    <w:rsid w:val="00F22F24"/>
    <w:rsid w:val="00F24504"/>
    <w:rsid w:val="00F27BEB"/>
    <w:rsid w:val="00F44F01"/>
    <w:rsid w:val="00F62C02"/>
    <w:rsid w:val="00F67E1D"/>
    <w:rsid w:val="00F70F01"/>
    <w:rsid w:val="00F7252D"/>
    <w:rsid w:val="00F81B8E"/>
    <w:rsid w:val="00F90F1C"/>
    <w:rsid w:val="00FA423C"/>
    <w:rsid w:val="00FA673A"/>
    <w:rsid w:val="00FB18D5"/>
    <w:rsid w:val="00FB51E3"/>
    <w:rsid w:val="00FC02DB"/>
    <w:rsid w:val="00FC2AC8"/>
    <w:rsid w:val="00FC7832"/>
    <w:rsid w:val="00FE1715"/>
    <w:rsid w:val="00FE7F44"/>
    <w:rsid w:val="00FF1837"/>
    <w:rsid w:val="00FF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2ED33"/>
  <w15:docId w15:val="{A925115E-8641-4BAD-B205-05EE6A63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5A"/>
    <w:rPr>
      <w:sz w:val="24"/>
      <w:szCs w:val="24"/>
    </w:rPr>
  </w:style>
  <w:style w:type="paragraph" w:styleId="2">
    <w:name w:val="heading 2"/>
    <w:basedOn w:val="a"/>
    <w:next w:val="a"/>
    <w:link w:val="20"/>
    <w:semiHidden/>
    <w:unhideWhenUsed/>
    <w:qFormat/>
    <w:rsid w:val="00C32B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D435B"/>
    <w:pPr>
      <w:spacing w:before="100" w:beforeAutospacing="1" w:after="100" w:afterAutospacing="1"/>
      <w:outlineLvl w:val="2"/>
    </w:pPr>
    <w:rPr>
      <w:b/>
      <w:bCs/>
      <w:sz w:val="27"/>
      <w:szCs w:val="27"/>
    </w:rPr>
  </w:style>
  <w:style w:type="paragraph" w:styleId="5">
    <w:name w:val="heading 5"/>
    <w:basedOn w:val="a"/>
    <w:next w:val="a"/>
    <w:link w:val="50"/>
    <w:unhideWhenUsed/>
    <w:qFormat/>
    <w:rsid w:val="003B77C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2DDE"/>
    <w:pPr>
      <w:tabs>
        <w:tab w:val="center" w:pos="4677"/>
        <w:tab w:val="right" w:pos="9355"/>
      </w:tabs>
    </w:pPr>
  </w:style>
  <w:style w:type="character" w:customStyle="1" w:styleId="a4">
    <w:name w:val="Верхний колонтитул Знак"/>
    <w:link w:val="a3"/>
    <w:rsid w:val="00A52DDE"/>
    <w:rPr>
      <w:sz w:val="24"/>
      <w:szCs w:val="24"/>
    </w:rPr>
  </w:style>
  <w:style w:type="paragraph" w:styleId="a5">
    <w:name w:val="footer"/>
    <w:basedOn w:val="a"/>
    <w:link w:val="a6"/>
    <w:rsid w:val="00A52DDE"/>
    <w:pPr>
      <w:tabs>
        <w:tab w:val="center" w:pos="4677"/>
        <w:tab w:val="right" w:pos="9355"/>
      </w:tabs>
    </w:pPr>
  </w:style>
  <w:style w:type="character" w:customStyle="1" w:styleId="a6">
    <w:name w:val="Нижний колонтитул Знак"/>
    <w:link w:val="a5"/>
    <w:rsid w:val="00A52DDE"/>
    <w:rPr>
      <w:sz w:val="24"/>
      <w:szCs w:val="24"/>
    </w:rPr>
  </w:style>
  <w:style w:type="paragraph" w:styleId="a7">
    <w:name w:val="Balloon Text"/>
    <w:basedOn w:val="a"/>
    <w:link w:val="a8"/>
    <w:rsid w:val="00A52DDE"/>
    <w:rPr>
      <w:rFonts w:ascii="Tahoma" w:hAnsi="Tahoma"/>
      <w:sz w:val="16"/>
      <w:szCs w:val="16"/>
    </w:rPr>
  </w:style>
  <w:style w:type="character" w:customStyle="1" w:styleId="a8">
    <w:name w:val="Текст выноски Знак"/>
    <w:link w:val="a7"/>
    <w:rsid w:val="00A52DDE"/>
    <w:rPr>
      <w:rFonts w:ascii="Tahoma" w:hAnsi="Tahoma" w:cs="Tahoma"/>
      <w:sz w:val="16"/>
      <w:szCs w:val="16"/>
    </w:rPr>
  </w:style>
  <w:style w:type="table" w:styleId="a9">
    <w:name w:val="Table Grid"/>
    <w:basedOn w:val="a1"/>
    <w:rsid w:val="00A5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8B1903"/>
    <w:rPr>
      <w:color w:val="0000FF"/>
      <w:u w:val="single"/>
    </w:rPr>
  </w:style>
  <w:style w:type="paragraph" w:styleId="ab">
    <w:name w:val="List Paragraph"/>
    <w:basedOn w:val="a"/>
    <w:uiPriority w:val="34"/>
    <w:qFormat/>
    <w:rsid w:val="008B1903"/>
    <w:pPr>
      <w:spacing w:after="200" w:line="276" w:lineRule="auto"/>
      <w:ind w:left="720"/>
      <w:contextualSpacing/>
    </w:pPr>
    <w:rPr>
      <w:rFonts w:asciiTheme="minorHAnsi" w:eastAsiaTheme="minorHAnsi" w:hAnsiTheme="minorHAnsi" w:cstheme="minorBidi"/>
      <w:sz w:val="22"/>
      <w:szCs w:val="22"/>
      <w:lang w:eastAsia="en-US"/>
    </w:rPr>
  </w:style>
  <w:style w:type="paragraph" w:styleId="31">
    <w:name w:val="Body Text Indent 3"/>
    <w:basedOn w:val="a"/>
    <w:link w:val="32"/>
    <w:rsid w:val="00707059"/>
    <w:pPr>
      <w:spacing w:line="360" w:lineRule="auto"/>
      <w:ind w:firstLine="709"/>
      <w:jc w:val="both"/>
    </w:pPr>
  </w:style>
  <w:style w:type="character" w:customStyle="1" w:styleId="32">
    <w:name w:val="Основной текст с отступом 3 Знак"/>
    <w:basedOn w:val="a0"/>
    <w:link w:val="31"/>
    <w:rsid w:val="00707059"/>
    <w:rPr>
      <w:sz w:val="24"/>
      <w:szCs w:val="24"/>
    </w:rPr>
  </w:style>
  <w:style w:type="paragraph" w:styleId="33">
    <w:name w:val="Body Text 3"/>
    <w:basedOn w:val="a"/>
    <w:link w:val="34"/>
    <w:uiPriority w:val="99"/>
    <w:unhideWhenUsed/>
    <w:rsid w:val="00F70F01"/>
    <w:pPr>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rsid w:val="00F70F01"/>
    <w:rPr>
      <w:rFonts w:ascii="Calibri" w:eastAsia="Calibri" w:hAnsi="Calibri"/>
      <w:sz w:val="16"/>
      <w:szCs w:val="16"/>
      <w:lang w:eastAsia="en-US"/>
    </w:rPr>
  </w:style>
  <w:style w:type="paragraph" w:styleId="ac">
    <w:name w:val="No Spacing"/>
    <w:uiPriority w:val="1"/>
    <w:qFormat/>
    <w:rsid w:val="004F6F3D"/>
    <w:rPr>
      <w:rFonts w:asciiTheme="minorHAnsi" w:eastAsiaTheme="minorHAnsi" w:hAnsiTheme="minorHAnsi" w:cstheme="minorBidi"/>
      <w:sz w:val="22"/>
      <w:szCs w:val="22"/>
      <w:lang w:eastAsia="en-US"/>
    </w:rPr>
  </w:style>
  <w:style w:type="paragraph" w:styleId="ad">
    <w:name w:val="Normal (Web)"/>
    <w:basedOn w:val="a"/>
    <w:uiPriority w:val="99"/>
    <w:unhideWhenUsed/>
    <w:rsid w:val="00DD435B"/>
    <w:pPr>
      <w:spacing w:before="100" w:beforeAutospacing="1" w:after="100" w:afterAutospacing="1"/>
    </w:pPr>
  </w:style>
  <w:style w:type="paragraph" w:customStyle="1" w:styleId="i-geo">
    <w:name w:val="i-geo"/>
    <w:basedOn w:val="a"/>
    <w:rsid w:val="00DD435B"/>
    <w:pPr>
      <w:spacing w:before="100" w:beforeAutospacing="1" w:after="100" w:afterAutospacing="1"/>
    </w:pPr>
  </w:style>
  <w:style w:type="character" w:customStyle="1" w:styleId="30">
    <w:name w:val="Заголовок 3 Знак"/>
    <w:basedOn w:val="a0"/>
    <w:link w:val="3"/>
    <w:uiPriority w:val="9"/>
    <w:rsid w:val="00DD435B"/>
    <w:rPr>
      <w:b/>
      <w:bCs/>
      <w:sz w:val="27"/>
      <w:szCs w:val="27"/>
    </w:rPr>
  </w:style>
  <w:style w:type="character" w:customStyle="1" w:styleId="50">
    <w:name w:val="Заголовок 5 Знак"/>
    <w:basedOn w:val="a0"/>
    <w:link w:val="5"/>
    <w:rsid w:val="003B77C0"/>
    <w:rPr>
      <w:rFonts w:asciiTheme="majorHAnsi" w:eastAsiaTheme="majorEastAsia" w:hAnsiTheme="majorHAnsi" w:cstheme="majorBidi"/>
      <w:color w:val="365F91" w:themeColor="accent1" w:themeShade="BF"/>
      <w:sz w:val="24"/>
      <w:szCs w:val="24"/>
    </w:rPr>
  </w:style>
  <w:style w:type="paragraph" w:customStyle="1" w:styleId="lg">
    <w:name w:val="lg"/>
    <w:basedOn w:val="a"/>
    <w:rsid w:val="003B77C0"/>
    <w:pPr>
      <w:spacing w:before="100" w:beforeAutospacing="1" w:after="100" w:afterAutospacing="1"/>
    </w:pPr>
  </w:style>
  <w:style w:type="character" w:customStyle="1" w:styleId="20">
    <w:name w:val="Заголовок 2 Знак"/>
    <w:basedOn w:val="a0"/>
    <w:link w:val="2"/>
    <w:semiHidden/>
    <w:rsid w:val="00C32B0F"/>
    <w:rPr>
      <w:rFonts w:asciiTheme="majorHAnsi" w:eastAsiaTheme="majorEastAsia" w:hAnsiTheme="majorHAnsi" w:cstheme="majorBidi"/>
      <w:color w:val="365F91" w:themeColor="accent1" w:themeShade="BF"/>
      <w:sz w:val="26"/>
      <w:szCs w:val="26"/>
    </w:rPr>
  </w:style>
  <w:style w:type="character" w:styleId="ae">
    <w:name w:val="Emphasis"/>
    <w:basedOn w:val="a0"/>
    <w:uiPriority w:val="20"/>
    <w:qFormat/>
    <w:rsid w:val="009440E6"/>
    <w:rPr>
      <w:i/>
      <w:iCs/>
    </w:rPr>
  </w:style>
  <w:style w:type="paragraph" w:customStyle="1" w:styleId="74d6784902c136c87d6aba255ef582axmsonormal">
    <w:name w:val="74d6784902c136c87d6aba255ef582ax_msonormal"/>
    <w:basedOn w:val="a"/>
    <w:rsid w:val="00E9420F"/>
    <w:pPr>
      <w:spacing w:before="100" w:beforeAutospacing="1" w:after="100" w:afterAutospacing="1"/>
    </w:pPr>
    <w:rPr>
      <w:rFonts w:eastAsiaTheme="minorHAnsi"/>
    </w:rPr>
  </w:style>
  <w:style w:type="character" w:customStyle="1" w:styleId="c967ce215a4776f57ed5c23730e83f3bapple-converted-space">
    <w:name w:val="c967ce215a4776f57ed5c23730e83f3bapple-converted-space"/>
    <w:basedOn w:val="a0"/>
    <w:rsid w:val="00E9420F"/>
  </w:style>
  <w:style w:type="character" w:styleId="af">
    <w:name w:val="FollowedHyperlink"/>
    <w:basedOn w:val="a0"/>
    <w:semiHidden/>
    <w:unhideWhenUsed/>
    <w:rsid w:val="00EC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386">
      <w:bodyDiv w:val="1"/>
      <w:marLeft w:val="0"/>
      <w:marRight w:val="0"/>
      <w:marTop w:val="0"/>
      <w:marBottom w:val="0"/>
      <w:divBdr>
        <w:top w:val="none" w:sz="0" w:space="0" w:color="auto"/>
        <w:left w:val="none" w:sz="0" w:space="0" w:color="auto"/>
        <w:bottom w:val="none" w:sz="0" w:space="0" w:color="auto"/>
        <w:right w:val="none" w:sz="0" w:space="0" w:color="auto"/>
      </w:divBdr>
      <w:divsChild>
        <w:div w:id="2039426698">
          <w:blockQuote w:val="1"/>
          <w:marLeft w:val="0"/>
          <w:marRight w:val="0"/>
          <w:marTop w:val="0"/>
          <w:marBottom w:val="450"/>
          <w:divBdr>
            <w:top w:val="single" w:sz="6" w:space="23" w:color="DFD8C4"/>
            <w:left w:val="single" w:sz="6" w:space="31" w:color="DFD8C4"/>
            <w:bottom w:val="single" w:sz="6" w:space="23" w:color="DFD8C4"/>
            <w:right w:val="single" w:sz="6" w:space="31" w:color="DFD8C4"/>
          </w:divBdr>
          <w:divsChild>
            <w:div w:id="1986468439">
              <w:marLeft w:val="0"/>
              <w:marRight w:val="0"/>
              <w:marTop w:val="0"/>
              <w:marBottom w:val="0"/>
              <w:divBdr>
                <w:top w:val="none" w:sz="0" w:space="0" w:color="auto"/>
                <w:left w:val="none" w:sz="0" w:space="0" w:color="auto"/>
                <w:bottom w:val="none" w:sz="0" w:space="0" w:color="auto"/>
                <w:right w:val="none" w:sz="0" w:space="0" w:color="auto"/>
              </w:divBdr>
            </w:div>
          </w:divsChild>
        </w:div>
        <w:div w:id="1727141782">
          <w:marLeft w:val="0"/>
          <w:marRight w:val="0"/>
          <w:marTop w:val="0"/>
          <w:marBottom w:val="600"/>
          <w:divBdr>
            <w:top w:val="none" w:sz="0" w:space="0" w:color="auto"/>
            <w:left w:val="none" w:sz="0" w:space="0" w:color="auto"/>
            <w:bottom w:val="none" w:sz="0" w:space="0" w:color="auto"/>
            <w:right w:val="none" w:sz="0" w:space="0" w:color="auto"/>
          </w:divBdr>
        </w:div>
        <w:div w:id="1885676496">
          <w:marLeft w:val="0"/>
          <w:marRight w:val="0"/>
          <w:marTop w:val="0"/>
          <w:marBottom w:val="600"/>
          <w:divBdr>
            <w:top w:val="none" w:sz="0" w:space="0" w:color="auto"/>
            <w:left w:val="none" w:sz="0" w:space="0" w:color="auto"/>
            <w:bottom w:val="none" w:sz="0" w:space="0" w:color="auto"/>
            <w:right w:val="none" w:sz="0" w:space="0" w:color="auto"/>
          </w:divBdr>
        </w:div>
        <w:div w:id="2118982194">
          <w:marLeft w:val="0"/>
          <w:marRight w:val="0"/>
          <w:marTop w:val="0"/>
          <w:marBottom w:val="600"/>
          <w:divBdr>
            <w:top w:val="none" w:sz="0" w:space="0" w:color="auto"/>
            <w:left w:val="none" w:sz="0" w:space="0" w:color="auto"/>
            <w:bottom w:val="none" w:sz="0" w:space="0" w:color="auto"/>
            <w:right w:val="none" w:sz="0" w:space="0" w:color="auto"/>
          </w:divBdr>
        </w:div>
      </w:divsChild>
    </w:div>
    <w:div w:id="27144824">
      <w:bodyDiv w:val="1"/>
      <w:marLeft w:val="0"/>
      <w:marRight w:val="0"/>
      <w:marTop w:val="0"/>
      <w:marBottom w:val="0"/>
      <w:divBdr>
        <w:top w:val="none" w:sz="0" w:space="0" w:color="auto"/>
        <w:left w:val="none" w:sz="0" w:space="0" w:color="auto"/>
        <w:bottom w:val="none" w:sz="0" w:space="0" w:color="auto"/>
        <w:right w:val="none" w:sz="0" w:space="0" w:color="auto"/>
      </w:divBdr>
    </w:div>
    <w:div w:id="81606671">
      <w:bodyDiv w:val="1"/>
      <w:marLeft w:val="0"/>
      <w:marRight w:val="0"/>
      <w:marTop w:val="0"/>
      <w:marBottom w:val="0"/>
      <w:divBdr>
        <w:top w:val="none" w:sz="0" w:space="0" w:color="auto"/>
        <w:left w:val="none" w:sz="0" w:space="0" w:color="auto"/>
        <w:bottom w:val="none" w:sz="0" w:space="0" w:color="auto"/>
        <w:right w:val="none" w:sz="0" w:space="0" w:color="auto"/>
      </w:divBdr>
    </w:div>
    <w:div w:id="104346316">
      <w:bodyDiv w:val="1"/>
      <w:marLeft w:val="0"/>
      <w:marRight w:val="0"/>
      <w:marTop w:val="0"/>
      <w:marBottom w:val="0"/>
      <w:divBdr>
        <w:top w:val="none" w:sz="0" w:space="0" w:color="auto"/>
        <w:left w:val="none" w:sz="0" w:space="0" w:color="auto"/>
        <w:bottom w:val="none" w:sz="0" w:space="0" w:color="auto"/>
        <w:right w:val="none" w:sz="0" w:space="0" w:color="auto"/>
      </w:divBdr>
      <w:divsChild>
        <w:div w:id="1907763259">
          <w:marLeft w:val="0"/>
          <w:marRight w:val="0"/>
          <w:marTop w:val="270"/>
          <w:marBottom w:val="0"/>
          <w:divBdr>
            <w:top w:val="none" w:sz="0" w:space="0" w:color="auto"/>
            <w:left w:val="none" w:sz="0" w:space="0" w:color="auto"/>
            <w:bottom w:val="none" w:sz="0" w:space="0" w:color="auto"/>
            <w:right w:val="none" w:sz="0" w:space="0" w:color="auto"/>
          </w:divBdr>
        </w:div>
      </w:divsChild>
    </w:div>
    <w:div w:id="166408521">
      <w:bodyDiv w:val="1"/>
      <w:marLeft w:val="0"/>
      <w:marRight w:val="0"/>
      <w:marTop w:val="0"/>
      <w:marBottom w:val="0"/>
      <w:divBdr>
        <w:top w:val="none" w:sz="0" w:space="0" w:color="auto"/>
        <w:left w:val="none" w:sz="0" w:space="0" w:color="auto"/>
        <w:bottom w:val="none" w:sz="0" w:space="0" w:color="auto"/>
        <w:right w:val="none" w:sz="0" w:space="0" w:color="auto"/>
      </w:divBdr>
    </w:div>
    <w:div w:id="173694114">
      <w:bodyDiv w:val="1"/>
      <w:marLeft w:val="0"/>
      <w:marRight w:val="0"/>
      <w:marTop w:val="0"/>
      <w:marBottom w:val="0"/>
      <w:divBdr>
        <w:top w:val="none" w:sz="0" w:space="0" w:color="auto"/>
        <w:left w:val="none" w:sz="0" w:space="0" w:color="auto"/>
        <w:bottom w:val="none" w:sz="0" w:space="0" w:color="auto"/>
        <w:right w:val="none" w:sz="0" w:space="0" w:color="auto"/>
      </w:divBdr>
    </w:div>
    <w:div w:id="214204101">
      <w:bodyDiv w:val="1"/>
      <w:marLeft w:val="0"/>
      <w:marRight w:val="0"/>
      <w:marTop w:val="0"/>
      <w:marBottom w:val="0"/>
      <w:divBdr>
        <w:top w:val="none" w:sz="0" w:space="0" w:color="auto"/>
        <w:left w:val="none" w:sz="0" w:space="0" w:color="auto"/>
        <w:bottom w:val="none" w:sz="0" w:space="0" w:color="auto"/>
        <w:right w:val="none" w:sz="0" w:space="0" w:color="auto"/>
      </w:divBdr>
    </w:div>
    <w:div w:id="389308588">
      <w:bodyDiv w:val="1"/>
      <w:marLeft w:val="0"/>
      <w:marRight w:val="0"/>
      <w:marTop w:val="0"/>
      <w:marBottom w:val="0"/>
      <w:divBdr>
        <w:top w:val="none" w:sz="0" w:space="0" w:color="auto"/>
        <w:left w:val="none" w:sz="0" w:space="0" w:color="auto"/>
        <w:bottom w:val="none" w:sz="0" w:space="0" w:color="auto"/>
        <w:right w:val="none" w:sz="0" w:space="0" w:color="auto"/>
      </w:divBdr>
    </w:div>
    <w:div w:id="443041408">
      <w:bodyDiv w:val="1"/>
      <w:marLeft w:val="0"/>
      <w:marRight w:val="0"/>
      <w:marTop w:val="0"/>
      <w:marBottom w:val="0"/>
      <w:divBdr>
        <w:top w:val="none" w:sz="0" w:space="0" w:color="auto"/>
        <w:left w:val="none" w:sz="0" w:space="0" w:color="auto"/>
        <w:bottom w:val="none" w:sz="0" w:space="0" w:color="auto"/>
        <w:right w:val="none" w:sz="0" w:space="0" w:color="auto"/>
      </w:divBdr>
    </w:div>
    <w:div w:id="455678770">
      <w:bodyDiv w:val="1"/>
      <w:marLeft w:val="0"/>
      <w:marRight w:val="0"/>
      <w:marTop w:val="0"/>
      <w:marBottom w:val="0"/>
      <w:divBdr>
        <w:top w:val="none" w:sz="0" w:space="0" w:color="auto"/>
        <w:left w:val="none" w:sz="0" w:space="0" w:color="auto"/>
        <w:bottom w:val="none" w:sz="0" w:space="0" w:color="auto"/>
        <w:right w:val="none" w:sz="0" w:space="0" w:color="auto"/>
      </w:divBdr>
    </w:div>
    <w:div w:id="463930094">
      <w:bodyDiv w:val="1"/>
      <w:marLeft w:val="0"/>
      <w:marRight w:val="0"/>
      <w:marTop w:val="0"/>
      <w:marBottom w:val="0"/>
      <w:divBdr>
        <w:top w:val="none" w:sz="0" w:space="0" w:color="auto"/>
        <w:left w:val="none" w:sz="0" w:space="0" w:color="auto"/>
        <w:bottom w:val="none" w:sz="0" w:space="0" w:color="auto"/>
        <w:right w:val="none" w:sz="0" w:space="0" w:color="auto"/>
      </w:divBdr>
    </w:div>
    <w:div w:id="507016412">
      <w:bodyDiv w:val="1"/>
      <w:marLeft w:val="0"/>
      <w:marRight w:val="0"/>
      <w:marTop w:val="0"/>
      <w:marBottom w:val="0"/>
      <w:divBdr>
        <w:top w:val="none" w:sz="0" w:space="0" w:color="auto"/>
        <w:left w:val="none" w:sz="0" w:space="0" w:color="auto"/>
        <w:bottom w:val="none" w:sz="0" w:space="0" w:color="auto"/>
        <w:right w:val="none" w:sz="0" w:space="0" w:color="auto"/>
      </w:divBdr>
      <w:divsChild>
        <w:div w:id="1579094474">
          <w:marLeft w:val="0"/>
          <w:marRight w:val="0"/>
          <w:marTop w:val="0"/>
          <w:marBottom w:val="0"/>
          <w:divBdr>
            <w:top w:val="none" w:sz="0" w:space="0" w:color="auto"/>
            <w:left w:val="none" w:sz="0" w:space="0" w:color="auto"/>
            <w:bottom w:val="none" w:sz="0" w:space="0" w:color="auto"/>
            <w:right w:val="single" w:sz="6" w:space="31" w:color="EAEAEA"/>
          </w:divBdr>
          <w:divsChild>
            <w:div w:id="898828206">
              <w:marLeft w:val="0"/>
              <w:marRight w:val="0"/>
              <w:marTop w:val="0"/>
              <w:marBottom w:val="450"/>
              <w:divBdr>
                <w:top w:val="single" w:sz="6" w:space="23" w:color="EAEAEA"/>
                <w:left w:val="none" w:sz="0" w:space="0" w:color="auto"/>
                <w:bottom w:val="single" w:sz="6" w:space="31" w:color="EAEAEA"/>
                <w:right w:val="none" w:sz="0" w:space="0" w:color="auto"/>
              </w:divBdr>
              <w:divsChild>
                <w:div w:id="851410218">
                  <w:marLeft w:val="0"/>
                  <w:marRight w:val="0"/>
                  <w:marTop w:val="0"/>
                  <w:marBottom w:val="0"/>
                  <w:divBdr>
                    <w:top w:val="none" w:sz="0" w:space="0" w:color="auto"/>
                    <w:left w:val="none" w:sz="0" w:space="0" w:color="auto"/>
                    <w:bottom w:val="none" w:sz="0" w:space="0" w:color="auto"/>
                    <w:right w:val="none" w:sz="0" w:space="0" w:color="auto"/>
                  </w:divBdr>
                  <w:divsChild>
                    <w:div w:id="1701859805">
                      <w:marLeft w:val="0"/>
                      <w:marRight w:val="0"/>
                      <w:marTop w:val="0"/>
                      <w:marBottom w:val="0"/>
                      <w:divBdr>
                        <w:top w:val="none" w:sz="0" w:space="0" w:color="auto"/>
                        <w:left w:val="none" w:sz="0" w:space="0" w:color="auto"/>
                        <w:bottom w:val="none" w:sz="0" w:space="0" w:color="auto"/>
                        <w:right w:val="none" w:sz="0" w:space="0" w:color="auto"/>
                      </w:divBdr>
                      <w:divsChild>
                        <w:div w:id="1529755153">
                          <w:marLeft w:val="0"/>
                          <w:marRight w:val="0"/>
                          <w:marTop w:val="0"/>
                          <w:marBottom w:val="0"/>
                          <w:divBdr>
                            <w:top w:val="none" w:sz="0" w:space="0" w:color="auto"/>
                            <w:left w:val="none" w:sz="0" w:space="0" w:color="auto"/>
                            <w:bottom w:val="none" w:sz="0" w:space="0" w:color="auto"/>
                            <w:right w:val="none" w:sz="0" w:space="0" w:color="auto"/>
                          </w:divBdr>
                          <w:divsChild>
                            <w:div w:id="634070344">
                              <w:marLeft w:val="0"/>
                              <w:marRight w:val="0"/>
                              <w:marTop w:val="0"/>
                              <w:marBottom w:val="0"/>
                              <w:divBdr>
                                <w:top w:val="none" w:sz="0" w:space="0" w:color="auto"/>
                                <w:left w:val="none" w:sz="0" w:space="0" w:color="auto"/>
                                <w:bottom w:val="none" w:sz="0" w:space="0" w:color="auto"/>
                                <w:right w:val="none" w:sz="0" w:space="0" w:color="auto"/>
                              </w:divBdr>
                              <w:divsChild>
                                <w:div w:id="18670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5801">
                          <w:marLeft w:val="0"/>
                          <w:marRight w:val="0"/>
                          <w:marTop w:val="0"/>
                          <w:marBottom w:val="0"/>
                          <w:divBdr>
                            <w:top w:val="none" w:sz="0" w:space="0" w:color="auto"/>
                            <w:left w:val="none" w:sz="0" w:space="0" w:color="auto"/>
                            <w:bottom w:val="none" w:sz="0" w:space="0" w:color="auto"/>
                            <w:right w:val="none" w:sz="0" w:space="0" w:color="auto"/>
                          </w:divBdr>
                          <w:divsChild>
                            <w:div w:id="813790841">
                              <w:marLeft w:val="0"/>
                              <w:marRight w:val="0"/>
                              <w:marTop w:val="0"/>
                              <w:marBottom w:val="0"/>
                              <w:divBdr>
                                <w:top w:val="none" w:sz="0" w:space="0" w:color="auto"/>
                                <w:left w:val="none" w:sz="0" w:space="0" w:color="auto"/>
                                <w:bottom w:val="none" w:sz="0" w:space="0" w:color="auto"/>
                                <w:right w:val="none" w:sz="0" w:space="0" w:color="auto"/>
                              </w:divBdr>
                              <w:divsChild>
                                <w:div w:id="1098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3026">
                          <w:marLeft w:val="0"/>
                          <w:marRight w:val="0"/>
                          <w:marTop w:val="0"/>
                          <w:marBottom w:val="0"/>
                          <w:divBdr>
                            <w:top w:val="none" w:sz="0" w:space="0" w:color="auto"/>
                            <w:left w:val="none" w:sz="0" w:space="0" w:color="auto"/>
                            <w:bottom w:val="none" w:sz="0" w:space="0" w:color="auto"/>
                            <w:right w:val="none" w:sz="0" w:space="0" w:color="auto"/>
                          </w:divBdr>
                          <w:divsChild>
                            <w:div w:id="1019742020">
                              <w:marLeft w:val="0"/>
                              <w:marRight w:val="0"/>
                              <w:marTop w:val="0"/>
                              <w:marBottom w:val="0"/>
                              <w:divBdr>
                                <w:top w:val="none" w:sz="0" w:space="0" w:color="auto"/>
                                <w:left w:val="none" w:sz="0" w:space="0" w:color="auto"/>
                                <w:bottom w:val="none" w:sz="0" w:space="0" w:color="auto"/>
                                <w:right w:val="none" w:sz="0" w:space="0" w:color="auto"/>
                              </w:divBdr>
                              <w:divsChild>
                                <w:div w:id="886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6797">
                          <w:marLeft w:val="0"/>
                          <w:marRight w:val="0"/>
                          <w:marTop w:val="0"/>
                          <w:marBottom w:val="0"/>
                          <w:divBdr>
                            <w:top w:val="none" w:sz="0" w:space="0" w:color="auto"/>
                            <w:left w:val="none" w:sz="0" w:space="0" w:color="auto"/>
                            <w:bottom w:val="none" w:sz="0" w:space="0" w:color="auto"/>
                            <w:right w:val="none" w:sz="0" w:space="0" w:color="auto"/>
                          </w:divBdr>
                          <w:divsChild>
                            <w:div w:id="383718873">
                              <w:marLeft w:val="0"/>
                              <w:marRight w:val="0"/>
                              <w:marTop w:val="0"/>
                              <w:marBottom w:val="0"/>
                              <w:divBdr>
                                <w:top w:val="none" w:sz="0" w:space="0" w:color="auto"/>
                                <w:left w:val="none" w:sz="0" w:space="0" w:color="auto"/>
                                <w:bottom w:val="none" w:sz="0" w:space="0" w:color="auto"/>
                                <w:right w:val="none" w:sz="0" w:space="0" w:color="auto"/>
                              </w:divBdr>
                              <w:divsChild>
                                <w:div w:id="13587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1396">
                          <w:marLeft w:val="0"/>
                          <w:marRight w:val="0"/>
                          <w:marTop w:val="0"/>
                          <w:marBottom w:val="0"/>
                          <w:divBdr>
                            <w:top w:val="none" w:sz="0" w:space="0" w:color="auto"/>
                            <w:left w:val="none" w:sz="0" w:space="0" w:color="auto"/>
                            <w:bottom w:val="none" w:sz="0" w:space="0" w:color="auto"/>
                            <w:right w:val="none" w:sz="0" w:space="0" w:color="auto"/>
                          </w:divBdr>
                          <w:divsChild>
                            <w:div w:id="1708067937">
                              <w:marLeft w:val="0"/>
                              <w:marRight w:val="0"/>
                              <w:marTop w:val="0"/>
                              <w:marBottom w:val="0"/>
                              <w:divBdr>
                                <w:top w:val="none" w:sz="0" w:space="0" w:color="auto"/>
                                <w:left w:val="none" w:sz="0" w:space="0" w:color="auto"/>
                                <w:bottom w:val="none" w:sz="0" w:space="0" w:color="auto"/>
                                <w:right w:val="none" w:sz="0" w:space="0" w:color="auto"/>
                              </w:divBdr>
                              <w:divsChild>
                                <w:div w:id="15008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77345">
              <w:marLeft w:val="0"/>
              <w:marRight w:val="0"/>
              <w:marTop w:val="0"/>
              <w:marBottom w:val="450"/>
              <w:divBdr>
                <w:top w:val="single" w:sz="6" w:space="23" w:color="EAEAEA"/>
                <w:left w:val="none" w:sz="0" w:space="0" w:color="auto"/>
                <w:bottom w:val="single" w:sz="6" w:space="31" w:color="EAEAEA"/>
                <w:right w:val="none" w:sz="0" w:space="0" w:color="auto"/>
              </w:divBdr>
              <w:divsChild>
                <w:div w:id="1689409369">
                  <w:marLeft w:val="0"/>
                  <w:marRight w:val="0"/>
                  <w:marTop w:val="0"/>
                  <w:marBottom w:val="0"/>
                  <w:divBdr>
                    <w:top w:val="none" w:sz="0" w:space="0" w:color="auto"/>
                    <w:left w:val="none" w:sz="0" w:space="0" w:color="auto"/>
                    <w:bottom w:val="none" w:sz="0" w:space="0" w:color="auto"/>
                    <w:right w:val="none" w:sz="0" w:space="0" w:color="auto"/>
                  </w:divBdr>
                  <w:divsChild>
                    <w:div w:id="1125660021">
                      <w:marLeft w:val="0"/>
                      <w:marRight w:val="0"/>
                      <w:marTop w:val="0"/>
                      <w:marBottom w:val="0"/>
                      <w:divBdr>
                        <w:top w:val="none" w:sz="0" w:space="0" w:color="auto"/>
                        <w:left w:val="none" w:sz="0" w:space="0" w:color="auto"/>
                        <w:bottom w:val="none" w:sz="0" w:space="0" w:color="auto"/>
                        <w:right w:val="none" w:sz="0" w:space="0" w:color="auto"/>
                      </w:divBdr>
                      <w:divsChild>
                        <w:div w:id="532813521">
                          <w:marLeft w:val="0"/>
                          <w:marRight w:val="0"/>
                          <w:marTop w:val="0"/>
                          <w:marBottom w:val="0"/>
                          <w:divBdr>
                            <w:top w:val="none" w:sz="0" w:space="0" w:color="auto"/>
                            <w:left w:val="none" w:sz="0" w:space="0" w:color="auto"/>
                            <w:bottom w:val="none" w:sz="0" w:space="0" w:color="auto"/>
                            <w:right w:val="none" w:sz="0" w:space="0" w:color="auto"/>
                          </w:divBdr>
                          <w:divsChild>
                            <w:div w:id="694505738">
                              <w:marLeft w:val="0"/>
                              <w:marRight w:val="0"/>
                              <w:marTop w:val="0"/>
                              <w:marBottom w:val="0"/>
                              <w:divBdr>
                                <w:top w:val="none" w:sz="0" w:space="0" w:color="auto"/>
                                <w:left w:val="none" w:sz="0" w:space="0" w:color="auto"/>
                                <w:bottom w:val="none" w:sz="0" w:space="0" w:color="auto"/>
                                <w:right w:val="none" w:sz="0" w:space="0" w:color="auto"/>
                              </w:divBdr>
                              <w:divsChild>
                                <w:div w:id="7330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6546">
                          <w:marLeft w:val="0"/>
                          <w:marRight w:val="0"/>
                          <w:marTop w:val="0"/>
                          <w:marBottom w:val="0"/>
                          <w:divBdr>
                            <w:top w:val="none" w:sz="0" w:space="0" w:color="auto"/>
                            <w:left w:val="none" w:sz="0" w:space="0" w:color="auto"/>
                            <w:bottom w:val="none" w:sz="0" w:space="0" w:color="auto"/>
                            <w:right w:val="none" w:sz="0" w:space="0" w:color="auto"/>
                          </w:divBdr>
                          <w:divsChild>
                            <w:div w:id="960069133">
                              <w:marLeft w:val="0"/>
                              <w:marRight w:val="0"/>
                              <w:marTop w:val="0"/>
                              <w:marBottom w:val="0"/>
                              <w:divBdr>
                                <w:top w:val="none" w:sz="0" w:space="0" w:color="auto"/>
                                <w:left w:val="none" w:sz="0" w:space="0" w:color="auto"/>
                                <w:bottom w:val="none" w:sz="0" w:space="0" w:color="auto"/>
                                <w:right w:val="none" w:sz="0" w:space="0" w:color="auto"/>
                              </w:divBdr>
                              <w:divsChild>
                                <w:div w:id="12838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8579">
                          <w:marLeft w:val="0"/>
                          <w:marRight w:val="0"/>
                          <w:marTop w:val="0"/>
                          <w:marBottom w:val="0"/>
                          <w:divBdr>
                            <w:top w:val="none" w:sz="0" w:space="0" w:color="auto"/>
                            <w:left w:val="none" w:sz="0" w:space="0" w:color="auto"/>
                            <w:bottom w:val="none" w:sz="0" w:space="0" w:color="auto"/>
                            <w:right w:val="none" w:sz="0" w:space="0" w:color="auto"/>
                          </w:divBdr>
                          <w:divsChild>
                            <w:div w:id="1550874677">
                              <w:marLeft w:val="0"/>
                              <w:marRight w:val="0"/>
                              <w:marTop w:val="0"/>
                              <w:marBottom w:val="0"/>
                              <w:divBdr>
                                <w:top w:val="none" w:sz="0" w:space="0" w:color="auto"/>
                                <w:left w:val="none" w:sz="0" w:space="0" w:color="auto"/>
                                <w:bottom w:val="none" w:sz="0" w:space="0" w:color="auto"/>
                                <w:right w:val="none" w:sz="0" w:space="0" w:color="auto"/>
                              </w:divBdr>
                              <w:divsChild>
                                <w:div w:id="15696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7270">
                          <w:marLeft w:val="0"/>
                          <w:marRight w:val="0"/>
                          <w:marTop w:val="0"/>
                          <w:marBottom w:val="0"/>
                          <w:divBdr>
                            <w:top w:val="none" w:sz="0" w:space="0" w:color="auto"/>
                            <w:left w:val="none" w:sz="0" w:space="0" w:color="auto"/>
                            <w:bottom w:val="none" w:sz="0" w:space="0" w:color="auto"/>
                            <w:right w:val="none" w:sz="0" w:space="0" w:color="auto"/>
                          </w:divBdr>
                          <w:divsChild>
                            <w:div w:id="1918586076">
                              <w:marLeft w:val="0"/>
                              <w:marRight w:val="0"/>
                              <w:marTop w:val="0"/>
                              <w:marBottom w:val="0"/>
                              <w:divBdr>
                                <w:top w:val="none" w:sz="0" w:space="0" w:color="auto"/>
                                <w:left w:val="none" w:sz="0" w:space="0" w:color="auto"/>
                                <w:bottom w:val="none" w:sz="0" w:space="0" w:color="auto"/>
                                <w:right w:val="none" w:sz="0" w:space="0" w:color="auto"/>
                              </w:divBdr>
                              <w:divsChild>
                                <w:div w:id="1486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2661">
                          <w:marLeft w:val="0"/>
                          <w:marRight w:val="0"/>
                          <w:marTop w:val="0"/>
                          <w:marBottom w:val="0"/>
                          <w:divBdr>
                            <w:top w:val="none" w:sz="0" w:space="0" w:color="auto"/>
                            <w:left w:val="none" w:sz="0" w:space="0" w:color="auto"/>
                            <w:bottom w:val="none" w:sz="0" w:space="0" w:color="auto"/>
                            <w:right w:val="none" w:sz="0" w:space="0" w:color="auto"/>
                          </w:divBdr>
                          <w:divsChild>
                            <w:div w:id="1916431662">
                              <w:marLeft w:val="0"/>
                              <w:marRight w:val="0"/>
                              <w:marTop w:val="0"/>
                              <w:marBottom w:val="0"/>
                              <w:divBdr>
                                <w:top w:val="none" w:sz="0" w:space="0" w:color="auto"/>
                                <w:left w:val="none" w:sz="0" w:space="0" w:color="auto"/>
                                <w:bottom w:val="none" w:sz="0" w:space="0" w:color="auto"/>
                                <w:right w:val="none" w:sz="0" w:space="0" w:color="auto"/>
                              </w:divBdr>
                              <w:divsChild>
                                <w:div w:id="8413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601">
                          <w:marLeft w:val="0"/>
                          <w:marRight w:val="0"/>
                          <w:marTop w:val="0"/>
                          <w:marBottom w:val="0"/>
                          <w:divBdr>
                            <w:top w:val="none" w:sz="0" w:space="0" w:color="auto"/>
                            <w:left w:val="none" w:sz="0" w:space="0" w:color="auto"/>
                            <w:bottom w:val="none" w:sz="0" w:space="0" w:color="auto"/>
                            <w:right w:val="none" w:sz="0" w:space="0" w:color="auto"/>
                          </w:divBdr>
                          <w:divsChild>
                            <w:div w:id="1575972116">
                              <w:marLeft w:val="0"/>
                              <w:marRight w:val="0"/>
                              <w:marTop w:val="0"/>
                              <w:marBottom w:val="0"/>
                              <w:divBdr>
                                <w:top w:val="none" w:sz="0" w:space="0" w:color="auto"/>
                                <w:left w:val="none" w:sz="0" w:space="0" w:color="auto"/>
                                <w:bottom w:val="none" w:sz="0" w:space="0" w:color="auto"/>
                                <w:right w:val="none" w:sz="0" w:space="0" w:color="auto"/>
                              </w:divBdr>
                              <w:divsChild>
                                <w:div w:id="18589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20242">
                          <w:marLeft w:val="0"/>
                          <w:marRight w:val="0"/>
                          <w:marTop w:val="0"/>
                          <w:marBottom w:val="0"/>
                          <w:divBdr>
                            <w:top w:val="none" w:sz="0" w:space="0" w:color="auto"/>
                            <w:left w:val="none" w:sz="0" w:space="0" w:color="auto"/>
                            <w:bottom w:val="none" w:sz="0" w:space="0" w:color="auto"/>
                            <w:right w:val="none" w:sz="0" w:space="0" w:color="auto"/>
                          </w:divBdr>
                          <w:divsChild>
                            <w:div w:id="2059669094">
                              <w:marLeft w:val="0"/>
                              <w:marRight w:val="0"/>
                              <w:marTop w:val="0"/>
                              <w:marBottom w:val="0"/>
                              <w:divBdr>
                                <w:top w:val="none" w:sz="0" w:space="0" w:color="auto"/>
                                <w:left w:val="none" w:sz="0" w:space="0" w:color="auto"/>
                                <w:bottom w:val="none" w:sz="0" w:space="0" w:color="auto"/>
                                <w:right w:val="none" w:sz="0" w:space="0" w:color="auto"/>
                              </w:divBdr>
                              <w:divsChild>
                                <w:div w:id="5453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26807">
                          <w:marLeft w:val="0"/>
                          <w:marRight w:val="0"/>
                          <w:marTop w:val="0"/>
                          <w:marBottom w:val="0"/>
                          <w:divBdr>
                            <w:top w:val="none" w:sz="0" w:space="0" w:color="auto"/>
                            <w:left w:val="none" w:sz="0" w:space="0" w:color="auto"/>
                            <w:bottom w:val="none" w:sz="0" w:space="0" w:color="auto"/>
                            <w:right w:val="none" w:sz="0" w:space="0" w:color="auto"/>
                          </w:divBdr>
                          <w:divsChild>
                            <w:div w:id="700207115">
                              <w:marLeft w:val="0"/>
                              <w:marRight w:val="0"/>
                              <w:marTop w:val="0"/>
                              <w:marBottom w:val="0"/>
                              <w:divBdr>
                                <w:top w:val="none" w:sz="0" w:space="0" w:color="auto"/>
                                <w:left w:val="none" w:sz="0" w:space="0" w:color="auto"/>
                                <w:bottom w:val="none" w:sz="0" w:space="0" w:color="auto"/>
                                <w:right w:val="none" w:sz="0" w:space="0" w:color="auto"/>
                              </w:divBdr>
                              <w:divsChild>
                                <w:div w:id="2220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467">
                          <w:marLeft w:val="0"/>
                          <w:marRight w:val="0"/>
                          <w:marTop w:val="0"/>
                          <w:marBottom w:val="0"/>
                          <w:divBdr>
                            <w:top w:val="none" w:sz="0" w:space="0" w:color="auto"/>
                            <w:left w:val="none" w:sz="0" w:space="0" w:color="auto"/>
                            <w:bottom w:val="none" w:sz="0" w:space="0" w:color="auto"/>
                            <w:right w:val="none" w:sz="0" w:space="0" w:color="auto"/>
                          </w:divBdr>
                          <w:divsChild>
                            <w:div w:id="2141805819">
                              <w:marLeft w:val="0"/>
                              <w:marRight w:val="0"/>
                              <w:marTop w:val="0"/>
                              <w:marBottom w:val="0"/>
                              <w:divBdr>
                                <w:top w:val="none" w:sz="0" w:space="0" w:color="auto"/>
                                <w:left w:val="none" w:sz="0" w:space="0" w:color="auto"/>
                                <w:bottom w:val="none" w:sz="0" w:space="0" w:color="auto"/>
                                <w:right w:val="none" w:sz="0" w:space="0" w:color="auto"/>
                              </w:divBdr>
                              <w:divsChild>
                                <w:div w:id="1554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87597">
              <w:marLeft w:val="0"/>
              <w:marRight w:val="0"/>
              <w:marTop w:val="0"/>
              <w:marBottom w:val="600"/>
              <w:divBdr>
                <w:top w:val="none" w:sz="0" w:space="0" w:color="auto"/>
                <w:left w:val="none" w:sz="0" w:space="0" w:color="auto"/>
                <w:bottom w:val="none" w:sz="0" w:space="0" w:color="auto"/>
                <w:right w:val="none" w:sz="0" w:space="0" w:color="auto"/>
              </w:divBdr>
              <w:divsChild>
                <w:div w:id="1769307367">
                  <w:marLeft w:val="0"/>
                  <w:marRight w:val="0"/>
                  <w:marTop w:val="0"/>
                  <w:marBottom w:val="0"/>
                  <w:divBdr>
                    <w:top w:val="none" w:sz="0" w:space="0" w:color="auto"/>
                    <w:left w:val="none" w:sz="0" w:space="0" w:color="auto"/>
                    <w:bottom w:val="none" w:sz="0" w:space="0" w:color="auto"/>
                    <w:right w:val="none" w:sz="0" w:space="0" w:color="auto"/>
                  </w:divBdr>
                </w:div>
                <w:div w:id="14287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4814">
          <w:marLeft w:val="0"/>
          <w:marRight w:val="0"/>
          <w:marTop w:val="0"/>
          <w:marBottom w:val="300"/>
          <w:divBdr>
            <w:top w:val="none" w:sz="0" w:space="0" w:color="auto"/>
            <w:left w:val="none" w:sz="0" w:space="0" w:color="auto"/>
            <w:bottom w:val="none" w:sz="0" w:space="0" w:color="auto"/>
            <w:right w:val="none" w:sz="0" w:space="0" w:color="auto"/>
          </w:divBdr>
        </w:div>
        <w:div w:id="698122004">
          <w:marLeft w:val="0"/>
          <w:marRight w:val="0"/>
          <w:marTop w:val="0"/>
          <w:marBottom w:val="600"/>
          <w:divBdr>
            <w:top w:val="none" w:sz="0" w:space="0" w:color="auto"/>
            <w:left w:val="none" w:sz="0" w:space="0" w:color="auto"/>
            <w:bottom w:val="none" w:sz="0" w:space="0" w:color="auto"/>
            <w:right w:val="none" w:sz="0" w:space="0" w:color="auto"/>
          </w:divBdr>
        </w:div>
        <w:div w:id="1119371576">
          <w:marLeft w:val="0"/>
          <w:marRight w:val="0"/>
          <w:marTop w:val="0"/>
          <w:marBottom w:val="0"/>
          <w:divBdr>
            <w:top w:val="none" w:sz="0" w:space="0" w:color="auto"/>
            <w:left w:val="none" w:sz="0" w:space="0" w:color="auto"/>
            <w:bottom w:val="none" w:sz="0" w:space="0" w:color="auto"/>
            <w:right w:val="none" w:sz="0" w:space="0" w:color="auto"/>
          </w:divBdr>
        </w:div>
      </w:divsChild>
    </w:div>
    <w:div w:id="536628267">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6">
          <w:marLeft w:val="0"/>
          <w:marRight w:val="0"/>
          <w:marTop w:val="270"/>
          <w:marBottom w:val="0"/>
          <w:divBdr>
            <w:top w:val="none" w:sz="0" w:space="0" w:color="auto"/>
            <w:left w:val="none" w:sz="0" w:space="0" w:color="auto"/>
            <w:bottom w:val="none" w:sz="0" w:space="0" w:color="auto"/>
            <w:right w:val="none" w:sz="0" w:space="0" w:color="auto"/>
          </w:divBdr>
        </w:div>
      </w:divsChild>
    </w:div>
    <w:div w:id="598872010">
      <w:bodyDiv w:val="1"/>
      <w:marLeft w:val="0"/>
      <w:marRight w:val="0"/>
      <w:marTop w:val="0"/>
      <w:marBottom w:val="0"/>
      <w:divBdr>
        <w:top w:val="none" w:sz="0" w:space="0" w:color="auto"/>
        <w:left w:val="none" w:sz="0" w:space="0" w:color="auto"/>
        <w:bottom w:val="none" w:sz="0" w:space="0" w:color="auto"/>
        <w:right w:val="none" w:sz="0" w:space="0" w:color="auto"/>
      </w:divBdr>
      <w:divsChild>
        <w:div w:id="1965580923">
          <w:marLeft w:val="0"/>
          <w:marRight w:val="0"/>
          <w:marTop w:val="0"/>
          <w:marBottom w:val="450"/>
          <w:divBdr>
            <w:top w:val="single" w:sz="6" w:space="23" w:color="EAEAEA"/>
            <w:left w:val="none" w:sz="0" w:space="0" w:color="auto"/>
            <w:bottom w:val="single" w:sz="6" w:space="31" w:color="EAEAEA"/>
            <w:right w:val="none" w:sz="0" w:space="0" w:color="auto"/>
          </w:divBdr>
          <w:divsChild>
            <w:div w:id="855386115">
              <w:marLeft w:val="0"/>
              <w:marRight w:val="0"/>
              <w:marTop w:val="0"/>
              <w:marBottom w:val="0"/>
              <w:divBdr>
                <w:top w:val="none" w:sz="0" w:space="0" w:color="auto"/>
                <w:left w:val="none" w:sz="0" w:space="0" w:color="auto"/>
                <w:bottom w:val="none" w:sz="0" w:space="0" w:color="auto"/>
                <w:right w:val="none" w:sz="0" w:space="0" w:color="auto"/>
              </w:divBdr>
              <w:divsChild>
                <w:div w:id="1169129098">
                  <w:marLeft w:val="0"/>
                  <w:marRight w:val="0"/>
                  <w:marTop w:val="0"/>
                  <w:marBottom w:val="0"/>
                  <w:divBdr>
                    <w:top w:val="none" w:sz="0" w:space="0" w:color="auto"/>
                    <w:left w:val="none" w:sz="0" w:space="0" w:color="auto"/>
                    <w:bottom w:val="none" w:sz="0" w:space="0" w:color="auto"/>
                    <w:right w:val="none" w:sz="0" w:space="0" w:color="auto"/>
                  </w:divBdr>
                  <w:divsChild>
                    <w:div w:id="1001002622">
                      <w:marLeft w:val="0"/>
                      <w:marRight w:val="0"/>
                      <w:marTop w:val="0"/>
                      <w:marBottom w:val="0"/>
                      <w:divBdr>
                        <w:top w:val="none" w:sz="0" w:space="0" w:color="auto"/>
                        <w:left w:val="none" w:sz="0" w:space="0" w:color="auto"/>
                        <w:bottom w:val="none" w:sz="0" w:space="0" w:color="auto"/>
                        <w:right w:val="none" w:sz="0" w:space="0" w:color="auto"/>
                      </w:divBdr>
                      <w:divsChild>
                        <w:div w:id="917204888">
                          <w:marLeft w:val="0"/>
                          <w:marRight w:val="0"/>
                          <w:marTop w:val="0"/>
                          <w:marBottom w:val="0"/>
                          <w:divBdr>
                            <w:top w:val="none" w:sz="0" w:space="0" w:color="auto"/>
                            <w:left w:val="none" w:sz="0" w:space="0" w:color="auto"/>
                            <w:bottom w:val="none" w:sz="0" w:space="0" w:color="auto"/>
                            <w:right w:val="none" w:sz="0" w:space="0" w:color="auto"/>
                          </w:divBdr>
                          <w:divsChild>
                            <w:div w:id="9445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5196">
                      <w:marLeft w:val="0"/>
                      <w:marRight w:val="0"/>
                      <w:marTop w:val="0"/>
                      <w:marBottom w:val="0"/>
                      <w:divBdr>
                        <w:top w:val="none" w:sz="0" w:space="0" w:color="auto"/>
                        <w:left w:val="none" w:sz="0" w:space="0" w:color="auto"/>
                        <w:bottom w:val="none" w:sz="0" w:space="0" w:color="auto"/>
                        <w:right w:val="none" w:sz="0" w:space="0" w:color="auto"/>
                      </w:divBdr>
                      <w:divsChild>
                        <w:div w:id="1166434503">
                          <w:marLeft w:val="0"/>
                          <w:marRight w:val="0"/>
                          <w:marTop w:val="0"/>
                          <w:marBottom w:val="0"/>
                          <w:divBdr>
                            <w:top w:val="none" w:sz="0" w:space="0" w:color="auto"/>
                            <w:left w:val="none" w:sz="0" w:space="0" w:color="auto"/>
                            <w:bottom w:val="none" w:sz="0" w:space="0" w:color="auto"/>
                            <w:right w:val="none" w:sz="0" w:space="0" w:color="auto"/>
                          </w:divBdr>
                          <w:divsChild>
                            <w:div w:id="19436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7894">
                      <w:marLeft w:val="0"/>
                      <w:marRight w:val="0"/>
                      <w:marTop w:val="0"/>
                      <w:marBottom w:val="0"/>
                      <w:divBdr>
                        <w:top w:val="none" w:sz="0" w:space="0" w:color="auto"/>
                        <w:left w:val="none" w:sz="0" w:space="0" w:color="auto"/>
                        <w:bottom w:val="none" w:sz="0" w:space="0" w:color="auto"/>
                        <w:right w:val="none" w:sz="0" w:space="0" w:color="auto"/>
                      </w:divBdr>
                      <w:divsChild>
                        <w:div w:id="1569539478">
                          <w:marLeft w:val="0"/>
                          <w:marRight w:val="0"/>
                          <w:marTop w:val="0"/>
                          <w:marBottom w:val="0"/>
                          <w:divBdr>
                            <w:top w:val="none" w:sz="0" w:space="0" w:color="auto"/>
                            <w:left w:val="none" w:sz="0" w:space="0" w:color="auto"/>
                            <w:bottom w:val="none" w:sz="0" w:space="0" w:color="auto"/>
                            <w:right w:val="none" w:sz="0" w:space="0" w:color="auto"/>
                          </w:divBdr>
                          <w:divsChild>
                            <w:div w:id="16764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3511">
                      <w:marLeft w:val="0"/>
                      <w:marRight w:val="0"/>
                      <w:marTop w:val="0"/>
                      <w:marBottom w:val="0"/>
                      <w:divBdr>
                        <w:top w:val="none" w:sz="0" w:space="0" w:color="auto"/>
                        <w:left w:val="none" w:sz="0" w:space="0" w:color="auto"/>
                        <w:bottom w:val="none" w:sz="0" w:space="0" w:color="auto"/>
                        <w:right w:val="none" w:sz="0" w:space="0" w:color="auto"/>
                      </w:divBdr>
                      <w:divsChild>
                        <w:div w:id="1597440860">
                          <w:marLeft w:val="0"/>
                          <w:marRight w:val="0"/>
                          <w:marTop w:val="0"/>
                          <w:marBottom w:val="0"/>
                          <w:divBdr>
                            <w:top w:val="none" w:sz="0" w:space="0" w:color="auto"/>
                            <w:left w:val="none" w:sz="0" w:space="0" w:color="auto"/>
                            <w:bottom w:val="none" w:sz="0" w:space="0" w:color="auto"/>
                            <w:right w:val="none" w:sz="0" w:space="0" w:color="auto"/>
                          </w:divBdr>
                          <w:divsChild>
                            <w:div w:id="5341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0321">
                      <w:marLeft w:val="0"/>
                      <w:marRight w:val="0"/>
                      <w:marTop w:val="0"/>
                      <w:marBottom w:val="0"/>
                      <w:divBdr>
                        <w:top w:val="none" w:sz="0" w:space="0" w:color="auto"/>
                        <w:left w:val="none" w:sz="0" w:space="0" w:color="auto"/>
                        <w:bottom w:val="none" w:sz="0" w:space="0" w:color="auto"/>
                        <w:right w:val="none" w:sz="0" w:space="0" w:color="auto"/>
                      </w:divBdr>
                      <w:divsChild>
                        <w:div w:id="825824008">
                          <w:marLeft w:val="0"/>
                          <w:marRight w:val="0"/>
                          <w:marTop w:val="0"/>
                          <w:marBottom w:val="0"/>
                          <w:divBdr>
                            <w:top w:val="none" w:sz="0" w:space="0" w:color="auto"/>
                            <w:left w:val="none" w:sz="0" w:space="0" w:color="auto"/>
                            <w:bottom w:val="none" w:sz="0" w:space="0" w:color="auto"/>
                            <w:right w:val="none" w:sz="0" w:space="0" w:color="auto"/>
                          </w:divBdr>
                          <w:divsChild>
                            <w:div w:id="20025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461575">
      <w:bodyDiv w:val="1"/>
      <w:marLeft w:val="0"/>
      <w:marRight w:val="0"/>
      <w:marTop w:val="0"/>
      <w:marBottom w:val="0"/>
      <w:divBdr>
        <w:top w:val="none" w:sz="0" w:space="0" w:color="auto"/>
        <w:left w:val="none" w:sz="0" w:space="0" w:color="auto"/>
        <w:bottom w:val="none" w:sz="0" w:space="0" w:color="auto"/>
        <w:right w:val="none" w:sz="0" w:space="0" w:color="auto"/>
      </w:divBdr>
    </w:div>
    <w:div w:id="647515790">
      <w:bodyDiv w:val="1"/>
      <w:marLeft w:val="0"/>
      <w:marRight w:val="0"/>
      <w:marTop w:val="0"/>
      <w:marBottom w:val="0"/>
      <w:divBdr>
        <w:top w:val="none" w:sz="0" w:space="0" w:color="auto"/>
        <w:left w:val="none" w:sz="0" w:space="0" w:color="auto"/>
        <w:bottom w:val="none" w:sz="0" w:space="0" w:color="auto"/>
        <w:right w:val="none" w:sz="0" w:space="0" w:color="auto"/>
      </w:divBdr>
    </w:div>
    <w:div w:id="721490191">
      <w:bodyDiv w:val="1"/>
      <w:marLeft w:val="0"/>
      <w:marRight w:val="0"/>
      <w:marTop w:val="0"/>
      <w:marBottom w:val="0"/>
      <w:divBdr>
        <w:top w:val="none" w:sz="0" w:space="0" w:color="auto"/>
        <w:left w:val="none" w:sz="0" w:space="0" w:color="auto"/>
        <w:bottom w:val="none" w:sz="0" w:space="0" w:color="auto"/>
        <w:right w:val="none" w:sz="0" w:space="0" w:color="auto"/>
      </w:divBdr>
    </w:div>
    <w:div w:id="743262719">
      <w:bodyDiv w:val="1"/>
      <w:marLeft w:val="0"/>
      <w:marRight w:val="0"/>
      <w:marTop w:val="0"/>
      <w:marBottom w:val="0"/>
      <w:divBdr>
        <w:top w:val="none" w:sz="0" w:space="0" w:color="auto"/>
        <w:left w:val="none" w:sz="0" w:space="0" w:color="auto"/>
        <w:bottom w:val="none" w:sz="0" w:space="0" w:color="auto"/>
        <w:right w:val="none" w:sz="0" w:space="0" w:color="auto"/>
      </w:divBdr>
    </w:div>
    <w:div w:id="836193427">
      <w:bodyDiv w:val="1"/>
      <w:marLeft w:val="0"/>
      <w:marRight w:val="0"/>
      <w:marTop w:val="0"/>
      <w:marBottom w:val="0"/>
      <w:divBdr>
        <w:top w:val="none" w:sz="0" w:space="0" w:color="auto"/>
        <w:left w:val="none" w:sz="0" w:space="0" w:color="auto"/>
        <w:bottom w:val="none" w:sz="0" w:space="0" w:color="auto"/>
        <w:right w:val="none" w:sz="0" w:space="0" w:color="auto"/>
      </w:divBdr>
    </w:div>
    <w:div w:id="876282667">
      <w:bodyDiv w:val="1"/>
      <w:marLeft w:val="0"/>
      <w:marRight w:val="0"/>
      <w:marTop w:val="0"/>
      <w:marBottom w:val="0"/>
      <w:divBdr>
        <w:top w:val="none" w:sz="0" w:space="0" w:color="auto"/>
        <w:left w:val="none" w:sz="0" w:space="0" w:color="auto"/>
        <w:bottom w:val="none" w:sz="0" w:space="0" w:color="auto"/>
        <w:right w:val="none" w:sz="0" w:space="0" w:color="auto"/>
      </w:divBdr>
    </w:div>
    <w:div w:id="891500258">
      <w:bodyDiv w:val="1"/>
      <w:marLeft w:val="0"/>
      <w:marRight w:val="0"/>
      <w:marTop w:val="0"/>
      <w:marBottom w:val="0"/>
      <w:divBdr>
        <w:top w:val="none" w:sz="0" w:space="0" w:color="auto"/>
        <w:left w:val="none" w:sz="0" w:space="0" w:color="auto"/>
        <w:bottom w:val="none" w:sz="0" w:space="0" w:color="auto"/>
        <w:right w:val="none" w:sz="0" w:space="0" w:color="auto"/>
      </w:divBdr>
    </w:div>
    <w:div w:id="907694778">
      <w:bodyDiv w:val="1"/>
      <w:marLeft w:val="0"/>
      <w:marRight w:val="0"/>
      <w:marTop w:val="0"/>
      <w:marBottom w:val="0"/>
      <w:divBdr>
        <w:top w:val="none" w:sz="0" w:space="0" w:color="auto"/>
        <w:left w:val="none" w:sz="0" w:space="0" w:color="auto"/>
        <w:bottom w:val="none" w:sz="0" w:space="0" w:color="auto"/>
        <w:right w:val="none" w:sz="0" w:space="0" w:color="auto"/>
      </w:divBdr>
    </w:div>
    <w:div w:id="927079286">
      <w:bodyDiv w:val="1"/>
      <w:marLeft w:val="0"/>
      <w:marRight w:val="0"/>
      <w:marTop w:val="0"/>
      <w:marBottom w:val="0"/>
      <w:divBdr>
        <w:top w:val="none" w:sz="0" w:space="0" w:color="auto"/>
        <w:left w:val="none" w:sz="0" w:space="0" w:color="auto"/>
        <w:bottom w:val="none" w:sz="0" w:space="0" w:color="auto"/>
        <w:right w:val="none" w:sz="0" w:space="0" w:color="auto"/>
      </w:divBdr>
      <w:divsChild>
        <w:div w:id="806434231">
          <w:marLeft w:val="0"/>
          <w:marRight w:val="0"/>
          <w:marTop w:val="270"/>
          <w:marBottom w:val="0"/>
          <w:divBdr>
            <w:top w:val="none" w:sz="0" w:space="0" w:color="auto"/>
            <w:left w:val="none" w:sz="0" w:space="0" w:color="auto"/>
            <w:bottom w:val="none" w:sz="0" w:space="0" w:color="auto"/>
            <w:right w:val="none" w:sz="0" w:space="0" w:color="auto"/>
          </w:divBdr>
        </w:div>
      </w:divsChild>
    </w:div>
    <w:div w:id="949044331">
      <w:bodyDiv w:val="1"/>
      <w:marLeft w:val="0"/>
      <w:marRight w:val="0"/>
      <w:marTop w:val="0"/>
      <w:marBottom w:val="0"/>
      <w:divBdr>
        <w:top w:val="none" w:sz="0" w:space="0" w:color="auto"/>
        <w:left w:val="none" w:sz="0" w:space="0" w:color="auto"/>
        <w:bottom w:val="none" w:sz="0" w:space="0" w:color="auto"/>
        <w:right w:val="none" w:sz="0" w:space="0" w:color="auto"/>
      </w:divBdr>
    </w:div>
    <w:div w:id="975987415">
      <w:bodyDiv w:val="1"/>
      <w:marLeft w:val="0"/>
      <w:marRight w:val="0"/>
      <w:marTop w:val="0"/>
      <w:marBottom w:val="0"/>
      <w:divBdr>
        <w:top w:val="none" w:sz="0" w:space="0" w:color="auto"/>
        <w:left w:val="none" w:sz="0" w:space="0" w:color="auto"/>
        <w:bottom w:val="none" w:sz="0" w:space="0" w:color="auto"/>
        <w:right w:val="none" w:sz="0" w:space="0" w:color="auto"/>
      </w:divBdr>
    </w:div>
    <w:div w:id="980158230">
      <w:bodyDiv w:val="1"/>
      <w:marLeft w:val="0"/>
      <w:marRight w:val="0"/>
      <w:marTop w:val="0"/>
      <w:marBottom w:val="0"/>
      <w:divBdr>
        <w:top w:val="none" w:sz="0" w:space="0" w:color="auto"/>
        <w:left w:val="none" w:sz="0" w:space="0" w:color="auto"/>
        <w:bottom w:val="none" w:sz="0" w:space="0" w:color="auto"/>
        <w:right w:val="none" w:sz="0" w:space="0" w:color="auto"/>
      </w:divBdr>
    </w:div>
    <w:div w:id="996416688">
      <w:bodyDiv w:val="1"/>
      <w:marLeft w:val="0"/>
      <w:marRight w:val="0"/>
      <w:marTop w:val="0"/>
      <w:marBottom w:val="0"/>
      <w:divBdr>
        <w:top w:val="none" w:sz="0" w:space="0" w:color="auto"/>
        <w:left w:val="none" w:sz="0" w:space="0" w:color="auto"/>
        <w:bottom w:val="none" w:sz="0" w:space="0" w:color="auto"/>
        <w:right w:val="none" w:sz="0" w:space="0" w:color="auto"/>
      </w:divBdr>
    </w:div>
    <w:div w:id="1014457146">
      <w:bodyDiv w:val="1"/>
      <w:marLeft w:val="0"/>
      <w:marRight w:val="0"/>
      <w:marTop w:val="0"/>
      <w:marBottom w:val="0"/>
      <w:divBdr>
        <w:top w:val="none" w:sz="0" w:space="0" w:color="auto"/>
        <w:left w:val="none" w:sz="0" w:space="0" w:color="auto"/>
        <w:bottom w:val="none" w:sz="0" w:space="0" w:color="auto"/>
        <w:right w:val="none" w:sz="0" w:space="0" w:color="auto"/>
      </w:divBdr>
    </w:div>
    <w:div w:id="1015229147">
      <w:bodyDiv w:val="1"/>
      <w:marLeft w:val="0"/>
      <w:marRight w:val="0"/>
      <w:marTop w:val="0"/>
      <w:marBottom w:val="0"/>
      <w:divBdr>
        <w:top w:val="none" w:sz="0" w:space="0" w:color="auto"/>
        <w:left w:val="none" w:sz="0" w:space="0" w:color="auto"/>
        <w:bottom w:val="none" w:sz="0" w:space="0" w:color="auto"/>
        <w:right w:val="none" w:sz="0" w:space="0" w:color="auto"/>
      </w:divBdr>
    </w:div>
    <w:div w:id="1028801463">
      <w:bodyDiv w:val="1"/>
      <w:marLeft w:val="0"/>
      <w:marRight w:val="0"/>
      <w:marTop w:val="0"/>
      <w:marBottom w:val="0"/>
      <w:divBdr>
        <w:top w:val="none" w:sz="0" w:space="0" w:color="auto"/>
        <w:left w:val="none" w:sz="0" w:space="0" w:color="auto"/>
        <w:bottom w:val="none" w:sz="0" w:space="0" w:color="auto"/>
        <w:right w:val="none" w:sz="0" w:space="0" w:color="auto"/>
      </w:divBdr>
    </w:div>
    <w:div w:id="1160079479">
      <w:bodyDiv w:val="1"/>
      <w:marLeft w:val="0"/>
      <w:marRight w:val="0"/>
      <w:marTop w:val="0"/>
      <w:marBottom w:val="0"/>
      <w:divBdr>
        <w:top w:val="none" w:sz="0" w:space="0" w:color="auto"/>
        <w:left w:val="none" w:sz="0" w:space="0" w:color="auto"/>
        <w:bottom w:val="none" w:sz="0" w:space="0" w:color="auto"/>
        <w:right w:val="none" w:sz="0" w:space="0" w:color="auto"/>
      </w:divBdr>
      <w:divsChild>
        <w:div w:id="583949937">
          <w:marLeft w:val="0"/>
          <w:marRight w:val="0"/>
          <w:marTop w:val="270"/>
          <w:marBottom w:val="0"/>
          <w:divBdr>
            <w:top w:val="none" w:sz="0" w:space="0" w:color="auto"/>
            <w:left w:val="none" w:sz="0" w:space="0" w:color="auto"/>
            <w:bottom w:val="none" w:sz="0" w:space="0" w:color="auto"/>
            <w:right w:val="none" w:sz="0" w:space="0" w:color="auto"/>
          </w:divBdr>
        </w:div>
      </w:divsChild>
    </w:div>
    <w:div w:id="1252662593">
      <w:bodyDiv w:val="1"/>
      <w:marLeft w:val="0"/>
      <w:marRight w:val="0"/>
      <w:marTop w:val="0"/>
      <w:marBottom w:val="0"/>
      <w:divBdr>
        <w:top w:val="none" w:sz="0" w:space="0" w:color="auto"/>
        <w:left w:val="none" w:sz="0" w:space="0" w:color="auto"/>
        <w:bottom w:val="none" w:sz="0" w:space="0" w:color="auto"/>
        <w:right w:val="none" w:sz="0" w:space="0" w:color="auto"/>
      </w:divBdr>
    </w:div>
    <w:div w:id="1374230779">
      <w:bodyDiv w:val="1"/>
      <w:marLeft w:val="0"/>
      <w:marRight w:val="0"/>
      <w:marTop w:val="0"/>
      <w:marBottom w:val="0"/>
      <w:divBdr>
        <w:top w:val="none" w:sz="0" w:space="0" w:color="auto"/>
        <w:left w:val="none" w:sz="0" w:space="0" w:color="auto"/>
        <w:bottom w:val="none" w:sz="0" w:space="0" w:color="auto"/>
        <w:right w:val="none" w:sz="0" w:space="0" w:color="auto"/>
      </w:divBdr>
    </w:div>
    <w:div w:id="1470635335">
      <w:bodyDiv w:val="1"/>
      <w:marLeft w:val="0"/>
      <w:marRight w:val="0"/>
      <w:marTop w:val="0"/>
      <w:marBottom w:val="0"/>
      <w:divBdr>
        <w:top w:val="none" w:sz="0" w:space="0" w:color="auto"/>
        <w:left w:val="none" w:sz="0" w:space="0" w:color="auto"/>
        <w:bottom w:val="none" w:sz="0" w:space="0" w:color="auto"/>
        <w:right w:val="none" w:sz="0" w:space="0" w:color="auto"/>
      </w:divBdr>
    </w:div>
    <w:div w:id="1471747599">
      <w:bodyDiv w:val="1"/>
      <w:marLeft w:val="0"/>
      <w:marRight w:val="0"/>
      <w:marTop w:val="0"/>
      <w:marBottom w:val="0"/>
      <w:divBdr>
        <w:top w:val="none" w:sz="0" w:space="0" w:color="auto"/>
        <w:left w:val="none" w:sz="0" w:space="0" w:color="auto"/>
        <w:bottom w:val="none" w:sz="0" w:space="0" w:color="auto"/>
        <w:right w:val="none" w:sz="0" w:space="0" w:color="auto"/>
      </w:divBdr>
      <w:divsChild>
        <w:div w:id="43794539">
          <w:marLeft w:val="0"/>
          <w:marRight w:val="0"/>
          <w:marTop w:val="270"/>
          <w:marBottom w:val="0"/>
          <w:divBdr>
            <w:top w:val="none" w:sz="0" w:space="0" w:color="auto"/>
            <w:left w:val="none" w:sz="0" w:space="0" w:color="auto"/>
            <w:bottom w:val="none" w:sz="0" w:space="0" w:color="auto"/>
            <w:right w:val="none" w:sz="0" w:space="0" w:color="auto"/>
          </w:divBdr>
        </w:div>
      </w:divsChild>
    </w:div>
    <w:div w:id="1502500165">
      <w:bodyDiv w:val="1"/>
      <w:marLeft w:val="0"/>
      <w:marRight w:val="0"/>
      <w:marTop w:val="0"/>
      <w:marBottom w:val="0"/>
      <w:divBdr>
        <w:top w:val="none" w:sz="0" w:space="0" w:color="auto"/>
        <w:left w:val="none" w:sz="0" w:space="0" w:color="auto"/>
        <w:bottom w:val="none" w:sz="0" w:space="0" w:color="auto"/>
        <w:right w:val="none" w:sz="0" w:space="0" w:color="auto"/>
      </w:divBdr>
      <w:divsChild>
        <w:div w:id="618802381">
          <w:marLeft w:val="0"/>
          <w:marRight w:val="0"/>
          <w:marTop w:val="270"/>
          <w:marBottom w:val="0"/>
          <w:divBdr>
            <w:top w:val="none" w:sz="0" w:space="0" w:color="auto"/>
            <w:left w:val="none" w:sz="0" w:space="0" w:color="auto"/>
            <w:bottom w:val="none" w:sz="0" w:space="0" w:color="auto"/>
            <w:right w:val="none" w:sz="0" w:space="0" w:color="auto"/>
          </w:divBdr>
        </w:div>
      </w:divsChild>
    </w:div>
    <w:div w:id="1532301986">
      <w:bodyDiv w:val="1"/>
      <w:marLeft w:val="0"/>
      <w:marRight w:val="0"/>
      <w:marTop w:val="0"/>
      <w:marBottom w:val="0"/>
      <w:divBdr>
        <w:top w:val="none" w:sz="0" w:space="0" w:color="auto"/>
        <w:left w:val="none" w:sz="0" w:space="0" w:color="auto"/>
        <w:bottom w:val="none" w:sz="0" w:space="0" w:color="auto"/>
        <w:right w:val="none" w:sz="0" w:space="0" w:color="auto"/>
      </w:divBdr>
    </w:div>
    <w:div w:id="1544252926">
      <w:bodyDiv w:val="1"/>
      <w:marLeft w:val="0"/>
      <w:marRight w:val="0"/>
      <w:marTop w:val="0"/>
      <w:marBottom w:val="0"/>
      <w:divBdr>
        <w:top w:val="none" w:sz="0" w:space="0" w:color="auto"/>
        <w:left w:val="none" w:sz="0" w:space="0" w:color="auto"/>
        <w:bottom w:val="none" w:sz="0" w:space="0" w:color="auto"/>
        <w:right w:val="none" w:sz="0" w:space="0" w:color="auto"/>
      </w:divBdr>
      <w:divsChild>
        <w:div w:id="1527016798">
          <w:marLeft w:val="0"/>
          <w:marRight w:val="0"/>
          <w:marTop w:val="0"/>
          <w:marBottom w:val="600"/>
          <w:divBdr>
            <w:top w:val="none" w:sz="0" w:space="0" w:color="auto"/>
            <w:left w:val="none" w:sz="0" w:space="0" w:color="auto"/>
            <w:bottom w:val="none" w:sz="0" w:space="0" w:color="auto"/>
            <w:right w:val="none" w:sz="0" w:space="0" w:color="auto"/>
          </w:divBdr>
          <w:divsChild>
            <w:div w:id="398212786">
              <w:marLeft w:val="0"/>
              <w:marRight w:val="0"/>
              <w:marTop w:val="0"/>
              <w:marBottom w:val="0"/>
              <w:divBdr>
                <w:top w:val="none" w:sz="0" w:space="0" w:color="auto"/>
                <w:left w:val="none" w:sz="0" w:space="0" w:color="auto"/>
                <w:bottom w:val="none" w:sz="0" w:space="0" w:color="auto"/>
                <w:right w:val="none" w:sz="0" w:space="0" w:color="auto"/>
              </w:divBdr>
              <w:divsChild>
                <w:div w:id="2123910774">
                  <w:marLeft w:val="0"/>
                  <w:marRight w:val="0"/>
                  <w:marTop w:val="0"/>
                  <w:marBottom w:val="0"/>
                  <w:divBdr>
                    <w:top w:val="none" w:sz="0" w:space="0" w:color="auto"/>
                    <w:left w:val="none" w:sz="0" w:space="0" w:color="auto"/>
                    <w:bottom w:val="none" w:sz="0" w:space="0" w:color="auto"/>
                    <w:right w:val="none" w:sz="0" w:space="0" w:color="auto"/>
                  </w:divBdr>
                </w:div>
                <w:div w:id="375130197">
                  <w:marLeft w:val="0"/>
                  <w:marRight w:val="0"/>
                  <w:marTop w:val="0"/>
                  <w:marBottom w:val="0"/>
                  <w:divBdr>
                    <w:top w:val="none" w:sz="0" w:space="0" w:color="auto"/>
                    <w:left w:val="none" w:sz="0" w:space="0" w:color="auto"/>
                    <w:bottom w:val="none" w:sz="0" w:space="0" w:color="auto"/>
                    <w:right w:val="none" w:sz="0" w:space="0" w:color="auto"/>
                  </w:divBdr>
                </w:div>
                <w:div w:id="10211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20411">
      <w:bodyDiv w:val="1"/>
      <w:marLeft w:val="0"/>
      <w:marRight w:val="0"/>
      <w:marTop w:val="0"/>
      <w:marBottom w:val="0"/>
      <w:divBdr>
        <w:top w:val="none" w:sz="0" w:space="0" w:color="auto"/>
        <w:left w:val="none" w:sz="0" w:space="0" w:color="auto"/>
        <w:bottom w:val="none" w:sz="0" w:space="0" w:color="auto"/>
        <w:right w:val="none" w:sz="0" w:space="0" w:color="auto"/>
      </w:divBdr>
    </w:div>
    <w:div w:id="1636597028">
      <w:bodyDiv w:val="1"/>
      <w:marLeft w:val="0"/>
      <w:marRight w:val="0"/>
      <w:marTop w:val="0"/>
      <w:marBottom w:val="0"/>
      <w:divBdr>
        <w:top w:val="none" w:sz="0" w:space="0" w:color="auto"/>
        <w:left w:val="none" w:sz="0" w:space="0" w:color="auto"/>
        <w:bottom w:val="none" w:sz="0" w:space="0" w:color="auto"/>
        <w:right w:val="none" w:sz="0" w:space="0" w:color="auto"/>
      </w:divBdr>
    </w:div>
    <w:div w:id="1673145284">
      <w:bodyDiv w:val="1"/>
      <w:marLeft w:val="0"/>
      <w:marRight w:val="0"/>
      <w:marTop w:val="0"/>
      <w:marBottom w:val="0"/>
      <w:divBdr>
        <w:top w:val="none" w:sz="0" w:space="0" w:color="auto"/>
        <w:left w:val="none" w:sz="0" w:space="0" w:color="auto"/>
        <w:bottom w:val="none" w:sz="0" w:space="0" w:color="auto"/>
        <w:right w:val="none" w:sz="0" w:space="0" w:color="auto"/>
      </w:divBdr>
    </w:div>
    <w:div w:id="1696996702">
      <w:bodyDiv w:val="1"/>
      <w:marLeft w:val="0"/>
      <w:marRight w:val="0"/>
      <w:marTop w:val="0"/>
      <w:marBottom w:val="0"/>
      <w:divBdr>
        <w:top w:val="none" w:sz="0" w:space="0" w:color="auto"/>
        <w:left w:val="none" w:sz="0" w:space="0" w:color="auto"/>
        <w:bottom w:val="none" w:sz="0" w:space="0" w:color="auto"/>
        <w:right w:val="none" w:sz="0" w:space="0" w:color="auto"/>
      </w:divBdr>
    </w:div>
    <w:div w:id="1712878327">
      <w:bodyDiv w:val="1"/>
      <w:marLeft w:val="0"/>
      <w:marRight w:val="0"/>
      <w:marTop w:val="0"/>
      <w:marBottom w:val="0"/>
      <w:divBdr>
        <w:top w:val="none" w:sz="0" w:space="0" w:color="auto"/>
        <w:left w:val="none" w:sz="0" w:space="0" w:color="auto"/>
        <w:bottom w:val="none" w:sz="0" w:space="0" w:color="auto"/>
        <w:right w:val="none" w:sz="0" w:space="0" w:color="auto"/>
      </w:divBdr>
      <w:divsChild>
        <w:div w:id="1573268626">
          <w:marLeft w:val="0"/>
          <w:marRight w:val="0"/>
          <w:marTop w:val="270"/>
          <w:marBottom w:val="0"/>
          <w:divBdr>
            <w:top w:val="none" w:sz="0" w:space="0" w:color="auto"/>
            <w:left w:val="none" w:sz="0" w:space="0" w:color="auto"/>
            <w:bottom w:val="none" w:sz="0" w:space="0" w:color="auto"/>
            <w:right w:val="none" w:sz="0" w:space="0" w:color="auto"/>
          </w:divBdr>
        </w:div>
      </w:divsChild>
    </w:div>
    <w:div w:id="1727534292">
      <w:bodyDiv w:val="1"/>
      <w:marLeft w:val="0"/>
      <w:marRight w:val="0"/>
      <w:marTop w:val="0"/>
      <w:marBottom w:val="0"/>
      <w:divBdr>
        <w:top w:val="none" w:sz="0" w:space="0" w:color="auto"/>
        <w:left w:val="none" w:sz="0" w:space="0" w:color="auto"/>
        <w:bottom w:val="none" w:sz="0" w:space="0" w:color="auto"/>
        <w:right w:val="none" w:sz="0" w:space="0" w:color="auto"/>
      </w:divBdr>
    </w:div>
    <w:div w:id="1770270063">
      <w:bodyDiv w:val="1"/>
      <w:marLeft w:val="0"/>
      <w:marRight w:val="0"/>
      <w:marTop w:val="0"/>
      <w:marBottom w:val="0"/>
      <w:divBdr>
        <w:top w:val="none" w:sz="0" w:space="0" w:color="auto"/>
        <w:left w:val="none" w:sz="0" w:space="0" w:color="auto"/>
        <w:bottom w:val="none" w:sz="0" w:space="0" w:color="auto"/>
        <w:right w:val="none" w:sz="0" w:space="0" w:color="auto"/>
      </w:divBdr>
    </w:div>
    <w:div w:id="1770999795">
      <w:bodyDiv w:val="1"/>
      <w:marLeft w:val="0"/>
      <w:marRight w:val="0"/>
      <w:marTop w:val="0"/>
      <w:marBottom w:val="0"/>
      <w:divBdr>
        <w:top w:val="none" w:sz="0" w:space="0" w:color="auto"/>
        <w:left w:val="none" w:sz="0" w:space="0" w:color="auto"/>
        <w:bottom w:val="none" w:sz="0" w:space="0" w:color="auto"/>
        <w:right w:val="none" w:sz="0" w:space="0" w:color="auto"/>
      </w:divBdr>
    </w:div>
    <w:div w:id="1773086860">
      <w:bodyDiv w:val="1"/>
      <w:marLeft w:val="0"/>
      <w:marRight w:val="0"/>
      <w:marTop w:val="0"/>
      <w:marBottom w:val="0"/>
      <w:divBdr>
        <w:top w:val="none" w:sz="0" w:space="0" w:color="auto"/>
        <w:left w:val="none" w:sz="0" w:space="0" w:color="auto"/>
        <w:bottom w:val="none" w:sz="0" w:space="0" w:color="auto"/>
        <w:right w:val="none" w:sz="0" w:space="0" w:color="auto"/>
      </w:divBdr>
    </w:div>
    <w:div w:id="1791316975">
      <w:bodyDiv w:val="1"/>
      <w:marLeft w:val="0"/>
      <w:marRight w:val="0"/>
      <w:marTop w:val="0"/>
      <w:marBottom w:val="0"/>
      <w:divBdr>
        <w:top w:val="none" w:sz="0" w:space="0" w:color="auto"/>
        <w:left w:val="none" w:sz="0" w:space="0" w:color="auto"/>
        <w:bottom w:val="none" w:sz="0" w:space="0" w:color="auto"/>
        <w:right w:val="none" w:sz="0" w:space="0" w:color="auto"/>
      </w:divBdr>
    </w:div>
    <w:div w:id="1802109753">
      <w:bodyDiv w:val="1"/>
      <w:marLeft w:val="0"/>
      <w:marRight w:val="0"/>
      <w:marTop w:val="0"/>
      <w:marBottom w:val="0"/>
      <w:divBdr>
        <w:top w:val="none" w:sz="0" w:space="0" w:color="auto"/>
        <w:left w:val="none" w:sz="0" w:space="0" w:color="auto"/>
        <w:bottom w:val="none" w:sz="0" w:space="0" w:color="auto"/>
        <w:right w:val="none" w:sz="0" w:space="0" w:color="auto"/>
      </w:divBdr>
    </w:div>
    <w:div w:id="1812208556">
      <w:bodyDiv w:val="1"/>
      <w:marLeft w:val="0"/>
      <w:marRight w:val="0"/>
      <w:marTop w:val="0"/>
      <w:marBottom w:val="0"/>
      <w:divBdr>
        <w:top w:val="none" w:sz="0" w:space="0" w:color="auto"/>
        <w:left w:val="none" w:sz="0" w:space="0" w:color="auto"/>
        <w:bottom w:val="none" w:sz="0" w:space="0" w:color="auto"/>
        <w:right w:val="none" w:sz="0" w:space="0" w:color="auto"/>
      </w:divBdr>
    </w:div>
    <w:div w:id="1856116152">
      <w:bodyDiv w:val="1"/>
      <w:marLeft w:val="0"/>
      <w:marRight w:val="0"/>
      <w:marTop w:val="0"/>
      <w:marBottom w:val="0"/>
      <w:divBdr>
        <w:top w:val="none" w:sz="0" w:space="0" w:color="auto"/>
        <w:left w:val="none" w:sz="0" w:space="0" w:color="auto"/>
        <w:bottom w:val="none" w:sz="0" w:space="0" w:color="auto"/>
        <w:right w:val="none" w:sz="0" w:space="0" w:color="auto"/>
      </w:divBdr>
    </w:div>
    <w:div w:id="1901593015">
      <w:bodyDiv w:val="1"/>
      <w:marLeft w:val="0"/>
      <w:marRight w:val="0"/>
      <w:marTop w:val="0"/>
      <w:marBottom w:val="0"/>
      <w:divBdr>
        <w:top w:val="none" w:sz="0" w:space="0" w:color="auto"/>
        <w:left w:val="none" w:sz="0" w:space="0" w:color="auto"/>
        <w:bottom w:val="none" w:sz="0" w:space="0" w:color="auto"/>
        <w:right w:val="none" w:sz="0" w:space="0" w:color="auto"/>
      </w:divBdr>
      <w:divsChild>
        <w:div w:id="1705054032">
          <w:marLeft w:val="0"/>
          <w:marRight w:val="0"/>
          <w:marTop w:val="270"/>
          <w:marBottom w:val="0"/>
          <w:divBdr>
            <w:top w:val="none" w:sz="0" w:space="0" w:color="auto"/>
            <w:left w:val="none" w:sz="0" w:space="0" w:color="auto"/>
            <w:bottom w:val="none" w:sz="0" w:space="0" w:color="auto"/>
            <w:right w:val="none" w:sz="0" w:space="0" w:color="auto"/>
          </w:divBdr>
        </w:div>
      </w:divsChild>
    </w:div>
    <w:div w:id="1928610860">
      <w:bodyDiv w:val="1"/>
      <w:marLeft w:val="0"/>
      <w:marRight w:val="0"/>
      <w:marTop w:val="0"/>
      <w:marBottom w:val="0"/>
      <w:divBdr>
        <w:top w:val="none" w:sz="0" w:space="0" w:color="auto"/>
        <w:left w:val="none" w:sz="0" w:space="0" w:color="auto"/>
        <w:bottom w:val="none" w:sz="0" w:space="0" w:color="auto"/>
        <w:right w:val="none" w:sz="0" w:space="0" w:color="auto"/>
      </w:divBdr>
      <w:divsChild>
        <w:div w:id="437455642">
          <w:blockQuote w:val="1"/>
          <w:marLeft w:val="0"/>
          <w:marRight w:val="0"/>
          <w:marTop w:val="0"/>
          <w:marBottom w:val="450"/>
          <w:divBdr>
            <w:top w:val="single" w:sz="6" w:space="23" w:color="DFD8C4"/>
            <w:left w:val="single" w:sz="6" w:space="31" w:color="DFD8C4"/>
            <w:bottom w:val="single" w:sz="6" w:space="23" w:color="DFD8C4"/>
            <w:right w:val="single" w:sz="6" w:space="21" w:color="DFD8C4"/>
          </w:divBdr>
          <w:divsChild>
            <w:div w:id="166057568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016418877">
      <w:bodyDiv w:val="1"/>
      <w:marLeft w:val="0"/>
      <w:marRight w:val="0"/>
      <w:marTop w:val="0"/>
      <w:marBottom w:val="0"/>
      <w:divBdr>
        <w:top w:val="none" w:sz="0" w:space="0" w:color="auto"/>
        <w:left w:val="none" w:sz="0" w:space="0" w:color="auto"/>
        <w:bottom w:val="none" w:sz="0" w:space="0" w:color="auto"/>
        <w:right w:val="none" w:sz="0" w:space="0" w:color="auto"/>
      </w:divBdr>
    </w:div>
    <w:div w:id="2025982675">
      <w:bodyDiv w:val="1"/>
      <w:marLeft w:val="0"/>
      <w:marRight w:val="0"/>
      <w:marTop w:val="0"/>
      <w:marBottom w:val="0"/>
      <w:divBdr>
        <w:top w:val="none" w:sz="0" w:space="0" w:color="auto"/>
        <w:left w:val="none" w:sz="0" w:space="0" w:color="auto"/>
        <w:bottom w:val="none" w:sz="0" w:space="0" w:color="auto"/>
        <w:right w:val="none" w:sz="0" w:space="0" w:color="auto"/>
      </w:divBdr>
    </w:div>
    <w:div w:id="2030333092">
      <w:bodyDiv w:val="1"/>
      <w:marLeft w:val="0"/>
      <w:marRight w:val="0"/>
      <w:marTop w:val="0"/>
      <w:marBottom w:val="0"/>
      <w:divBdr>
        <w:top w:val="none" w:sz="0" w:space="0" w:color="auto"/>
        <w:left w:val="none" w:sz="0" w:space="0" w:color="auto"/>
        <w:bottom w:val="none" w:sz="0" w:space="0" w:color="auto"/>
        <w:right w:val="none" w:sz="0" w:space="0" w:color="auto"/>
      </w:divBdr>
    </w:div>
    <w:div w:id="2048017454">
      <w:bodyDiv w:val="1"/>
      <w:marLeft w:val="0"/>
      <w:marRight w:val="0"/>
      <w:marTop w:val="0"/>
      <w:marBottom w:val="0"/>
      <w:divBdr>
        <w:top w:val="none" w:sz="0" w:space="0" w:color="auto"/>
        <w:left w:val="none" w:sz="0" w:space="0" w:color="auto"/>
        <w:bottom w:val="none" w:sz="0" w:space="0" w:color="auto"/>
        <w:right w:val="none" w:sz="0" w:space="0" w:color="auto"/>
      </w:divBdr>
      <w:divsChild>
        <w:div w:id="871109129">
          <w:marLeft w:val="0"/>
          <w:marRight w:val="0"/>
          <w:marTop w:val="0"/>
          <w:marBottom w:val="450"/>
          <w:divBdr>
            <w:top w:val="single" w:sz="6" w:space="23" w:color="EAEAEA"/>
            <w:left w:val="none" w:sz="0" w:space="0" w:color="auto"/>
            <w:bottom w:val="single" w:sz="6" w:space="31" w:color="EAEAEA"/>
            <w:right w:val="none" w:sz="0" w:space="0" w:color="auto"/>
          </w:divBdr>
          <w:divsChild>
            <w:div w:id="1995445499">
              <w:marLeft w:val="0"/>
              <w:marRight w:val="0"/>
              <w:marTop w:val="0"/>
              <w:marBottom w:val="0"/>
              <w:divBdr>
                <w:top w:val="none" w:sz="0" w:space="0" w:color="auto"/>
                <w:left w:val="none" w:sz="0" w:space="0" w:color="auto"/>
                <w:bottom w:val="none" w:sz="0" w:space="0" w:color="auto"/>
                <w:right w:val="none" w:sz="0" w:space="0" w:color="auto"/>
              </w:divBdr>
              <w:divsChild>
                <w:div w:id="585043101">
                  <w:marLeft w:val="0"/>
                  <w:marRight w:val="0"/>
                  <w:marTop w:val="0"/>
                  <w:marBottom w:val="0"/>
                  <w:divBdr>
                    <w:top w:val="none" w:sz="0" w:space="0" w:color="auto"/>
                    <w:left w:val="none" w:sz="0" w:space="0" w:color="auto"/>
                    <w:bottom w:val="none" w:sz="0" w:space="0" w:color="auto"/>
                    <w:right w:val="none" w:sz="0" w:space="0" w:color="auto"/>
                  </w:divBdr>
                  <w:divsChild>
                    <w:div w:id="1913462551">
                      <w:marLeft w:val="0"/>
                      <w:marRight w:val="0"/>
                      <w:marTop w:val="0"/>
                      <w:marBottom w:val="0"/>
                      <w:divBdr>
                        <w:top w:val="none" w:sz="0" w:space="0" w:color="auto"/>
                        <w:left w:val="none" w:sz="0" w:space="0" w:color="auto"/>
                        <w:bottom w:val="none" w:sz="0" w:space="0" w:color="auto"/>
                        <w:right w:val="none" w:sz="0" w:space="0" w:color="auto"/>
                      </w:divBdr>
                      <w:divsChild>
                        <w:div w:id="1385635828">
                          <w:marLeft w:val="0"/>
                          <w:marRight w:val="0"/>
                          <w:marTop w:val="0"/>
                          <w:marBottom w:val="0"/>
                          <w:divBdr>
                            <w:top w:val="none" w:sz="0" w:space="0" w:color="auto"/>
                            <w:left w:val="none" w:sz="0" w:space="0" w:color="auto"/>
                            <w:bottom w:val="none" w:sz="0" w:space="0" w:color="auto"/>
                            <w:right w:val="none" w:sz="0" w:space="0" w:color="auto"/>
                          </w:divBdr>
                          <w:divsChild>
                            <w:div w:id="425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9766">
                      <w:marLeft w:val="0"/>
                      <w:marRight w:val="0"/>
                      <w:marTop w:val="0"/>
                      <w:marBottom w:val="0"/>
                      <w:divBdr>
                        <w:top w:val="none" w:sz="0" w:space="0" w:color="auto"/>
                        <w:left w:val="none" w:sz="0" w:space="0" w:color="auto"/>
                        <w:bottom w:val="none" w:sz="0" w:space="0" w:color="auto"/>
                        <w:right w:val="none" w:sz="0" w:space="0" w:color="auto"/>
                      </w:divBdr>
                      <w:divsChild>
                        <w:div w:id="1401369288">
                          <w:marLeft w:val="0"/>
                          <w:marRight w:val="0"/>
                          <w:marTop w:val="0"/>
                          <w:marBottom w:val="0"/>
                          <w:divBdr>
                            <w:top w:val="none" w:sz="0" w:space="0" w:color="auto"/>
                            <w:left w:val="none" w:sz="0" w:space="0" w:color="auto"/>
                            <w:bottom w:val="none" w:sz="0" w:space="0" w:color="auto"/>
                            <w:right w:val="none" w:sz="0" w:space="0" w:color="auto"/>
                          </w:divBdr>
                          <w:divsChild>
                            <w:div w:id="1099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5086">
                      <w:marLeft w:val="0"/>
                      <w:marRight w:val="0"/>
                      <w:marTop w:val="0"/>
                      <w:marBottom w:val="0"/>
                      <w:divBdr>
                        <w:top w:val="none" w:sz="0" w:space="0" w:color="auto"/>
                        <w:left w:val="none" w:sz="0" w:space="0" w:color="auto"/>
                        <w:bottom w:val="none" w:sz="0" w:space="0" w:color="auto"/>
                        <w:right w:val="none" w:sz="0" w:space="0" w:color="auto"/>
                      </w:divBdr>
                      <w:divsChild>
                        <w:div w:id="380906565">
                          <w:marLeft w:val="0"/>
                          <w:marRight w:val="0"/>
                          <w:marTop w:val="0"/>
                          <w:marBottom w:val="0"/>
                          <w:divBdr>
                            <w:top w:val="none" w:sz="0" w:space="0" w:color="auto"/>
                            <w:left w:val="none" w:sz="0" w:space="0" w:color="auto"/>
                            <w:bottom w:val="none" w:sz="0" w:space="0" w:color="auto"/>
                            <w:right w:val="none" w:sz="0" w:space="0" w:color="auto"/>
                          </w:divBdr>
                          <w:divsChild>
                            <w:div w:id="540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8146">
                      <w:marLeft w:val="0"/>
                      <w:marRight w:val="0"/>
                      <w:marTop w:val="0"/>
                      <w:marBottom w:val="0"/>
                      <w:divBdr>
                        <w:top w:val="none" w:sz="0" w:space="0" w:color="auto"/>
                        <w:left w:val="none" w:sz="0" w:space="0" w:color="auto"/>
                        <w:bottom w:val="none" w:sz="0" w:space="0" w:color="auto"/>
                        <w:right w:val="none" w:sz="0" w:space="0" w:color="auto"/>
                      </w:divBdr>
                      <w:divsChild>
                        <w:div w:id="191187381">
                          <w:marLeft w:val="0"/>
                          <w:marRight w:val="0"/>
                          <w:marTop w:val="0"/>
                          <w:marBottom w:val="0"/>
                          <w:divBdr>
                            <w:top w:val="none" w:sz="0" w:space="0" w:color="auto"/>
                            <w:left w:val="none" w:sz="0" w:space="0" w:color="auto"/>
                            <w:bottom w:val="none" w:sz="0" w:space="0" w:color="auto"/>
                            <w:right w:val="none" w:sz="0" w:space="0" w:color="auto"/>
                          </w:divBdr>
                          <w:divsChild>
                            <w:div w:id="486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47">
                      <w:marLeft w:val="0"/>
                      <w:marRight w:val="0"/>
                      <w:marTop w:val="0"/>
                      <w:marBottom w:val="0"/>
                      <w:divBdr>
                        <w:top w:val="none" w:sz="0" w:space="0" w:color="auto"/>
                        <w:left w:val="none" w:sz="0" w:space="0" w:color="auto"/>
                        <w:bottom w:val="none" w:sz="0" w:space="0" w:color="auto"/>
                        <w:right w:val="none" w:sz="0" w:space="0" w:color="auto"/>
                      </w:divBdr>
                      <w:divsChild>
                        <w:div w:id="1510095594">
                          <w:marLeft w:val="0"/>
                          <w:marRight w:val="0"/>
                          <w:marTop w:val="0"/>
                          <w:marBottom w:val="0"/>
                          <w:divBdr>
                            <w:top w:val="none" w:sz="0" w:space="0" w:color="auto"/>
                            <w:left w:val="none" w:sz="0" w:space="0" w:color="auto"/>
                            <w:bottom w:val="none" w:sz="0" w:space="0" w:color="auto"/>
                            <w:right w:val="none" w:sz="0" w:space="0" w:color="auto"/>
                          </w:divBdr>
                          <w:divsChild>
                            <w:div w:id="10321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4124">
                      <w:marLeft w:val="0"/>
                      <w:marRight w:val="0"/>
                      <w:marTop w:val="0"/>
                      <w:marBottom w:val="0"/>
                      <w:divBdr>
                        <w:top w:val="none" w:sz="0" w:space="0" w:color="auto"/>
                        <w:left w:val="none" w:sz="0" w:space="0" w:color="auto"/>
                        <w:bottom w:val="none" w:sz="0" w:space="0" w:color="auto"/>
                        <w:right w:val="none" w:sz="0" w:space="0" w:color="auto"/>
                      </w:divBdr>
                      <w:divsChild>
                        <w:div w:id="754399498">
                          <w:marLeft w:val="0"/>
                          <w:marRight w:val="0"/>
                          <w:marTop w:val="0"/>
                          <w:marBottom w:val="0"/>
                          <w:divBdr>
                            <w:top w:val="none" w:sz="0" w:space="0" w:color="auto"/>
                            <w:left w:val="none" w:sz="0" w:space="0" w:color="auto"/>
                            <w:bottom w:val="none" w:sz="0" w:space="0" w:color="auto"/>
                            <w:right w:val="none" w:sz="0" w:space="0" w:color="auto"/>
                          </w:divBdr>
                          <w:divsChild>
                            <w:div w:id="3462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6114">
                      <w:marLeft w:val="0"/>
                      <w:marRight w:val="0"/>
                      <w:marTop w:val="0"/>
                      <w:marBottom w:val="0"/>
                      <w:divBdr>
                        <w:top w:val="none" w:sz="0" w:space="0" w:color="auto"/>
                        <w:left w:val="none" w:sz="0" w:space="0" w:color="auto"/>
                        <w:bottom w:val="none" w:sz="0" w:space="0" w:color="auto"/>
                        <w:right w:val="none" w:sz="0" w:space="0" w:color="auto"/>
                      </w:divBdr>
                      <w:divsChild>
                        <w:div w:id="854029901">
                          <w:marLeft w:val="0"/>
                          <w:marRight w:val="0"/>
                          <w:marTop w:val="0"/>
                          <w:marBottom w:val="0"/>
                          <w:divBdr>
                            <w:top w:val="none" w:sz="0" w:space="0" w:color="auto"/>
                            <w:left w:val="none" w:sz="0" w:space="0" w:color="auto"/>
                            <w:bottom w:val="none" w:sz="0" w:space="0" w:color="auto"/>
                            <w:right w:val="none" w:sz="0" w:space="0" w:color="auto"/>
                          </w:divBdr>
                          <w:divsChild>
                            <w:div w:id="5318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5872">
                      <w:marLeft w:val="0"/>
                      <w:marRight w:val="0"/>
                      <w:marTop w:val="0"/>
                      <w:marBottom w:val="0"/>
                      <w:divBdr>
                        <w:top w:val="none" w:sz="0" w:space="0" w:color="auto"/>
                        <w:left w:val="none" w:sz="0" w:space="0" w:color="auto"/>
                        <w:bottom w:val="none" w:sz="0" w:space="0" w:color="auto"/>
                        <w:right w:val="none" w:sz="0" w:space="0" w:color="auto"/>
                      </w:divBdr>
                      <w:divsChild>
                        <w:div w:id="1912810139">
                          <w:marLeft w:val="0"/>
                          <w:marRight w:val="0"/>
                          <w:marTop w:val="0"/>
                          <w:marBottom w:val="0"/>
                          <w:divBdr>
                            <w:top w:val="none" w:sz="0" w:space="0" w:color="auto"/>
                            <w:left w:val="none" w:sz="0" w:space="0" w:color="auto"/>
                            <w:bottom w:val="none" w:sz="0" w:space="0" w:color="auto"/>
                            <w:right w:val="none" w:sz="0" w:space="0" w:color="auto"/>
                          </w:divBdr>
                          <w:divsChild>
                            <w:div w:id="11455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1610">
                      <w:marLeft w:val="0"/>
                      <w:marRight w:val="0"/>
                      <w:marTop w:val="0"/>
                      <w:marBottom w:val="0"/>
                      <w:divBdr>
                        <w:top w:val="none" w:sz="0" w:space="0" w:color="auto"/>
                        <w:left w:val="none" w:sz="0" w:space="0" w:color="auto"/>
                        <w:bottom w:val="none" w:sz="0" w:space="0" w:color="auto"/>
                        <w:right w:val="none" w:sz="0" w:space="0" w:color="auto"/>
                      </w:divBdr>
                      <w:divsChild>
                        <w:div w:id="1611621412">
                          <w:marLeft w:val="0"/>
                          <w:marRight w:val="0"/>
                          <w:marTop w:val="0"/>
                          <w:marBottom w:val="0"/>
                          <w:divBdr>
                            <w:top w:val="none" w:sz="0" w:space="0" w:color="auto"/>
                            <w:left w:val="none" w:sz="0" w:space="0" w:color="auto"/>
                            <w:bottom w:val="none" w:sz="0" w:space="0" w:color="auto"/>
                            <w:right w:val="none" w:sz="0" w:space="0" w:color="auto"/>
                          </w:divBdr>
                          <w:divsChild>
                            <w:div w:id="17366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lt.rane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9E1-3CC2-463D-AB55-4FC823E0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Academy of National Economy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creator>www.gradika.ru</dc:creator>
  <cp:keywords>Дайджест</cp:keywords>
  <cp:lastModifiedBy>Химочка Светлана Сергеевна</cp:lastModifiedBy>
  <cp:revision>198</cp:revision>
  <cp:lastPrinted>2017-04-06T02:11:00Z</cp:lastPrinted>
  <dcterms:created xsi:type="dcterms:W3CDTF">2021-05-20T09:33:00Z</dcterms:created>
  <dcterms:modified xsi:type="dcterms:W3CDTF">2021-07-19T07:06:00Z</dcterms:modified>
</cp:coreProperties>
</file>