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560"/>
        <w:jc w:val="both"/>
        <w:rPr>
          <w:b/>
          <w:color w:val="000000"/>
          <w:sz w:val="24"/>
          <w:szCs w:val="24"/>
        </w:rPr>
      </w:pPr>
      <w:r w:rsidRPr="009C384B">
        <w:rPr>
          <w:b/>
          <w:color w:val="000000"/>
          <w:sz w:val="24"/>
          <w:szCs w:val="24"/>
        </w:rPr>
        <w:t>Физики разработали материал для генерации лазерного излучения, проникающего сквозь различные вещества</w:t>
      </w:r>
    </w:p>
    <w:p w14:paraId="00000002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1155CC"/>
          <w:sz w:val="24"/>
          <w:szCs w:val="24"/>
          <w:u w:val="single"/>
        </w:rPr>
      </w:pPr>
      <w:r w:rsidRPr="009C384B">
        <w:rPr>
          <w:color w:val="000000"/>
          <w:sz w:val="24"/>
          <w:szCs w:val="24"/>
        </w:rPr>
        <w:t xml:space="preserve">Международная группа ученых обнаружила, что полупроводниковые структуры на основе твердых растворов кадмий-ртуть-теллур, способны генерировать лазерное излучение в </w:t>
      </w:r>
      <w:proofErr w:type="spellStart"/>
      <w:r w:rsidRPr="009C384B">
        <w:rPr>
          <w:color w:val="000000"/>
          <w:sz w:val="24"/>
          <w:szCs w:val="24"/>
        </w:rPr>
        <w:t>терагерцовом</w:t>
      </w:r>
      <w:proofErr w:type="spellEnd"/>
      <w:r w:rsidRPr="009C384B">
        <w:rPr>
          <w:color w:val="000000"/>
          <w:sz w:val="24"/>
          <w:szCs w:val="24"/>
        </w:rPr>
        <w:t xml:space="preserve"> диапазоне. Более того, используя слабое магнитное поле, можно менять длину волны лазера (что важно для технологических применений). Ранее попытки сделать подобные источники когерентного излучения терпели неудачу. В успешном эксперименте приняли участие исследователи Института физики полупроводников им. А. В. </w:t>
      </w:r>
      <w:proofErr w:type="spellStart"/>
      <w:r w:rsidRPr="009C384B">
        <w:rPr>
          <w:color w:val="000000"/>
          <w:sz w:val="24"/>
          <w:szCs w:val="24"/>
        </w:rPr>
        <w:t>Ржанова</w:t>
      </w:r>
      <w:proofErr w:type="spellEnd"/>
      <w:r w:rsidRPr="009C384B">
        <w:rPr>
          <w:color w:val="000000"/>
          <w:sz w:val="24"/>
          <w:szCs w:val="24"/>
        </w:rPr>
        <w:t xml:space="preserve"> СО РАН, синтезировавшие материал требуемого состава. Подробности опубликованы в журнале</w:t>
      </w:r>
      <w:hyperlink r:id="rId6">
        <w:r w:rsidRPr="009C384B">
          <w:rPr>
            <w:color w:val="000000"/>
            <w:sz w:val="24"/>
            <w:szCs w:val="24"/>
          </w:rPr>
          <w:t xml:space="preserve"> </w:t>
        </w:r>
      </w:hyperlink>
      <w:hyperlink r:id="rId7">
        <w:proofErr w:type="spellStart"/>
        <w:r w:rsidRPr="009C384B">
          <w:rPr>
            <w:color w:val="1155CC"/>
            <w:sz w:val="24"/>
            <w:szCs w:val="24"/>
            <w:u w:val="single"/>
          </w:rPr>
          <w:t>Nature</w:t>
        </w:r>
        <w:proofErr w:type="spellEnd"/>
        <w:r w:rsidRPr="009C384B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9C384B">
          <w:rPr>
            <w:color w:val="1155CC"/>
            <w:sz w:val="24"/>
            <w:szCs w:val="24"/>
            <w:u w:val="single"/>
          </w:rPr>
          <w:t>Photonics</w:t>
        </w:r>
        <w:proofErr w:type="spellEnd"/>
        <w:r w:rsidRPr="009C384B">
          <w:rPr>
            <w:color w:val="1155CC"/>
            <w:sz w:val="24"/>
            <w:szCs w:val="24"/>
            <w:u w:val="single"/>
          </w:rPr>
          <w:t>.</w:t>
        </w:r>
      </w:hyperlink>
    </w:p>
    <w:p w14:paraId="00000003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proofErr w:type="spellStart"/>
      <w:r w:rsidRPr="009C384B">
        <w:rPr>
          <w:color w:val="000000"/>
          <w:sz w:val="24"/>
          <w:szCs w:val="24"/>
        </w:rPr>
        <w:t>Терагерцовое</w:t>
      </w:r>
      <w:proofErr w:type="spellEnd"/>
      <w:r w:rsidRPr="009C384B">
        <w:rPr>
          <w:color w:val="000000"/>
          <w:sz w:val="24"/>
          <w:szCs w:val="24"/>
        </w:rPr>
        <w:t xml:space="preserve"> излучение проникает сквозь различные вещества, не нарушая их структуру, и </w:t>
      </w:r>
      <w:r w:rsidRPr="009C384B">
        <w:rPr>
          <w:sz w:val="24"/>
          <w:szCs w:val="24"/>
        </w:rPr>
        <w:t>поэтому</w:t>
      </w:r>
      <w:r w:rsidRPr="009C384B">
        <w:rPr>
          <w:color w:val="000000"/>
          <w:sz w:val="24"/>
          <w:szCs w:val="24"/>
        </w:rPr>
        <w:t xml:space="preserve"> может использоваться в диагностической медицине, системах безопасности, научных целях, для неразрушающего контроля качества материалов.  Чтобы реализовать эти применения, нужны переносные источники излучения небольшого размера, перспективные материалы для их разработки — полупроводниковые структуры. Для создания с</w:t>
      </w:r>
      <w:r w:rsidRPr="009C384B">
        <w:rPr>
          <w:sz w:val="24"/>
          <w:szCs w:val="24"/>
        </w:rPr>
        <w:t xml:space="preserve"> </w:t>
      </w:r>
      <w:r w:rsidRPr="009C384B">
        <w:rPr>
          <w:color w:val="000000"/>
          <w:sz w:val="24"/>
          <w:szCs w:val="24"/>
        </w:rPr>
        <w:t>помощью последни</w:t>
      </w:r>
      <w:r w:rsidRPr="009C384B">
        <w:rPr>
          <w:sz w:val="24"/>
          <w:szCs w:val="24"/>
        </w:rPr>
        <w:t xml:space="preserve">х </w:t>
      </w:r>
      <w:r w:rsidRPr="009C384B">
        <w:rPr>
          <w:color w:val="000000"/>
          <w:sz w:val="24"/>
          <w:szCs w:val="24"/>
        </w:rPr>
        <w:t xml:space="preserve">лазерного луча, генерируется избыточное  количество электронов в возбужденном (высокоэнергетическом) состоянии. Обратный переход электронов из возбужденного состояния в </w:t>
      </w:r>
      <w:proofErr w:type="gramStart"/>
      <w:r w:rsidRPr="009C384B">
        <w:rPr>
          <w:color w:val="000000"/>
          <w:sz w:val="24"/>
          <w:szCs w:val="24"/>
        </w:rPr>
        <w:t>обычное</w:t>
      </w:r>
      <w:proofErr w:type="gramEnd"/>
      <w:r w:rsidRPr="009C384B">
        <w:rPr>
          <w:color w:val="000000"/>
          <w:sz w:val="24"/>
          <w:szCs w:val="24"/>
        </w:rPr>
        <w:t xml:space="preserve"> сопровождается либо испусканием фотонов, либо </w:t>
      </w:r>
      <w:proofErr w:type="spellStart"/>
      <w:r w:rsidRPr="009C384B">
        <w:rPr>
          <w:color w:val="000000"/>
          <w:sz w:val="24"/>
          <w:szCs w:val="24"/>
        </w:rPr>
        <w:t>безызлучательным</w:t>
      </w:r>
      <w:proofErr w:type="spellEnd"/>
      <w:r w:rsidRPr="009C384B">
        <w:rPr>
          <w:color w:val="000000"/>
          <w:sz w:val="24"/>
          <w:szCs w:val="24"/>
        </w:rPr>
        <w:t xml:space="preserve"> процессом —</w:t>
      </w:r>
      <w:r w:rsidRPr="009C384B">
        <w:rPr>
          <w:sz w:val="24"/>
          <w:szCs w:val="24"/>
        </w:rPr>
        <w:t xml:space="preserve"> </w:t>
      </w:r>
      <w:r w:rsidRPr="009C384B">
        <w:rPr>
          <w:color w:val="000000"/>
          <w:sz w:val="24"/>
          <w:szCs w:val="24"/>
        </w:rPr>
        <w:t xml:space="preserve">преимущественно </w:t>
      </w:r>
      <w:proofErr w:type="spellStart"/>
      <w:r w:rsidRPr="009C384B">
        <w:rPr>
          <w:color w:val="000000"/>
          <w:sz w:val="24"/>
          <w:szCs w:val="24"/>
        </w:rPr>
        <w:t>Оже</w:t>
      </w:r>
      <w:proofErr w:type="spellEnd"/>
      <w:r w:rsidRPr="009C384B">
        <w:rPr>
          <w:color w:val="000000"/>
          <w:sz w:val="24"/>
          <w:szCs w:val="24"/>
        </w:rPr>
        <w:t>-рекомбинацией.</w:t>
      </w:r>
      <w:r w:rsidRPr="009C384B">
        <w:rPr>
          <w:sz w:val="24"/>
          <w:szCs w:val="24"/>
        </w:rPr>
        <w:t xml:space="preserve"> </w:t>
      </w:r>
      <w:r w:rsidRPr="009C384B">
        <w:rPr>
          <w:color w:val="000000"/>
          <w:sz w:val="24"/>
          <w:szCs w:val="24"/>
        </w:rPr>
        <w:t>Если ее скорость существенно меньше скорости испускания фотонов, тогда возникает когерентное (лазерное) излучение.</w:t>
      </w:r>
    </w:p>
    <w:p w14:paraId="00000004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r w:rsidRPr="009C384B">
        <w:rPr>
          <w:color w:val="000000"/>
          <w:sz w:val="24"/>
          <w:szCs w:val="24"/>
        </w:rPr>
        <w:t xml:space="preserve">Довольно давно теоретиками была предложена концепция лазера на уровнях Ландау: в таком приборе можно управлять длиной волны, изменяя магнитное поле и добиться излучения в </w:t>
      </w:r>
      <w:proofErr w:type="spellStart"/>
      <w:r w:rsidRPr="009C384B">
        <w:rPr>
          <w:color w:val="000000"/>
          <w:sz w:val="24"/>
          <w:szCs w:val="24"/>
        </w:rPr>
        <w:t>терагерцовом</w:t>
      </w:r>
      <w:proofErr w:type="spellEnd"/>
      <w:r w:rsidRPr="009C384B">
        <w:rPr>
          <w:color w:val="000000"/>
          <w:sz w:val="24"/>
          <w:szCs w:val="24"/>
        </w:rPr>
        <w:t xml:space="preserve"> диапазоне. Но до сих пор надежное устройство </w:t>
      </w:r>
      <w:r w:rsidRPr="009C384B">
        <w:rPr>
          <w:sz w:val="24"/>
          <w:szCs w:val="24"/>
        </w:rPr>
        <w:t xml:space="preserve">подобной конструкции </w:t>
      </w:r>
      <w:r w:rsidRPr="009C384B">
        <w:rPr>
          <w:color w:val="000000"/>
          <w:sz w:val="24"/>
          <w:szCs w:val="24"/>
        </w:rPr>
        <w:t>не было реализовано, именно из-за</w:t>
      </w:r>
      <w:r w:rsidRPr="009C384B">
        <w:rPr>
          <w:sz w:val="24"/>
          <w:szCs w:val="24"/>
        </w:rPr>
        <w:t xml:space="preserve"> </w:t>
      </w:r>
      <w:r w:rsidRPr="009C384B">
        <w:rPr>
          <w:color w:val="000000"/>
          <w:sz w:val="24"/>
          <w:szCs w:val="24"/>
        </w:rPr>
        <w:t xml:space="preserve">эффекта </w:t>
      </w:r>
      <w:proofErr w:type="spellStart"/>
      <w:r w:rsidRPr="009C384B">
        <w:rPr>
          <w:color w:val="000000"/>
          <w:sz w:val="24"/>
          <w:szCs w:val="24"/>
        </w:rPr>
        <w:t>Оже</w:t>
      </w:r>
      <w:proofErr w:type="spellEnd"/>
      <w:r w:rsidRPr="009C384B">
        <w:rPr>
          <w:color w:val="000000"/>
          <w:sz w:val="24"/>
          <w:szCs w:val="24"/>
        </w:rPr>
        <w:t>-рекомбинации.</w:t>
      </w:r>
    </w:p>
    <w:p w14:paraId="00000005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r w:rsidRPr="009C384B">
        <w:rPr>
          <w:i/>
          <w:color w:val="000000"/>
          <w:sz w:val="24"/>
          <w:szCs w:val="24"/>
        </w:rPr>
        <w:t xml:space="preserve">«Мы вырастили </w:t>
      </w:r>
      <w:proofErr w:type="gramStart"/>
      <w:r w:rsidRPr="009C384B">
        <w:rPr>
          <w:i/>
          <w:color w:val="000000"/>
          <w:sz w:val="24"/>
          <w:szCs w:val="24"/>
        </w:rPr>
        <w:t>полупроводниковую</w:t>
      </w:r>
      <w:proofErr w:type="gram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наноструктуру</w:t>
      </w:r>
      <w:proofErr w:type="spellEnd"/>
      <w:r w:rsidRPr="009C384B">
        <w:rPr>
          <w:i/>
          <w:color w:val="000000"/>
          <w:sz w:val="24"/>
          <w:szCs w:val="24"/>
        </w:rPr>
        <w:t xml:space="preserve"> на основе твердого  раствора кадмий-ртуть-теллур с составом, в котором наблюдается </w:t>
      </w:r>
      <w:proofErr w:type="spellStart"/>
      <w:r w:rsidRPr="009C384B">
        <w:rPr>
          <w:i/>
          <w:color w:val="000000"/>
          <w:sz w:val="24"/>
          <w:szCs w:val="24"/>
        </w:rPr>
        <w:t>безщелевой</w:t>
      </w:r>
      <w:proofErr w:type="spellEnd"/>
      <w:r w:rsidRPr="009C384B">
        <w:rPr>
          <w:i/>
          <w:color w:val="000000"/>
          <w:sz w:val="24"/>
          <w:szCs w:val="24"/>
        </w:rPr>
        <w:t xml:space="preserve"> энергетический спектр — то есть ширина запрещенной зоны полупроводника равна нулю. Большая группа наших коллег из совместной международной лаборатории (</w:t>
      </w:r>
      <w:proofErr w:type="spellStart"/>
      <w:r w:rsidRPr="009C384B">
        <w:rPr>
          <w:i/>
          <w:color w:val="000000"/>
          <w:sz w:val="24"/>
          <w:szCs w:val="24"/>
        </w:rPr>
        <w:t>Laboratory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of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Terahertz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and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Mid-Infrared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collective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Phenomena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in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Semiconductor</w:t>
      </w:r>
      <w:proofErr w:type="spellEnd"/>
      <w:r w:rsidRPr="009C384B">
        <w:rPr>
          <w:i/>
          <w:color w:val="000000"/>
          <w:sz w:val="24"/>
          <w:szCs w:val="24"/>
        </w:rPr>
        <w:t xml:space="preserve"> </w:t>
      </w:r>
      <w:proofErr w:type="spellStart"/>
      <w:r w:rsidRPr="009C384B">
        <w:rPr>
          <w:i/>
          <w:color w:val="000000"/>
          <w:sz w:val="24"/>
          <w:szCs w:val="24"/>
        </w:rPr>
        <w:t>Nanostructures</w:t>
      </w:r>
      <w:proofErr w:type="spellEnd"/>
      <w:r w:rsidRPr="009C384B">
        <w:rPr>
          <w:i/>
          <w:color w:val="000000"/>
          <w:sz w:val="24"/>
          <w:szCs w:val="24"/>
        </w:rPr>
        <w:t xml:space="preserve">, TERAMIR), включая ученых из Франции, Германии и Польши провела исследования новых структур и экспериментально </w:t>
      </w:r>
      <w:r w:rsidRPr="009C384B">
        <w:rPr>
          <w:i/>
          <w:sz w:val="24"/>
          <w:szCs w:val="24"/>
        </w:rPr>
        <w:t xml:space="preserve">пронаблюдала </w:t>
      </w:r>
      <w:r w:rsidRPr="009C384B">
        <w:rPr>
          <w:i/>
          <w:color w:val="000000"/>
          <w:sz w:val="24"/>
          <w:szCs w:val="24"/>
        </w:rPr>
        <w:t xml:space="preserve">подавление </w:t>
      </w:r>
      <w:proofErr w:type="spellStart"/>
      <w:r w:rsidRPr="009C384B">
        <w:rPr>
          <w:i/>
          <w:color w:val="000000"/>
          <w:sz w:val="24"/>
          <w:szCs w:val="24"/>
        </w:rPr>
        <w:t>Оже</w:t>
      </w:r>
      <w:proofErr w:type="spellEnd"/>
      <w:r w:rsidRPr="009C384B">
        <w:rPr>
          <w:i/>
          <w:color w:val="000000"/>
          <w:sz w:val="24"/>
          <w:szCs w:val="24"/>
        </w:rPr>
        <w:t xml:space="preserve">-рекомбинации до трех порядков, что открывает перспективы для создания </w:t>
      </w:r>
      <w:proofErr w:type="spellStart"/>
      <w:r w:rsidRPr="009C384B">
        <w:rPr>
          <w:i/>
          <w:color w:val="000000"/>
          <w:sz w:val="24"/>
          <w:szCs w:val="24"/>
        </w:rPr>
        <w:t>терагерцовых</w:t>
      </w:r>
      <w:proofErr w:type="spellEnd"/>
      <w:r w:rsidRPr="009C384B">
        <w:rPr>
          <w:i/>
          <w:color w:val="000000"/>
          <w:sz w:val="24"/>
          <w:szCs w:val="24"/>
        </w:rPr>
        <w:t xml:space="preserve"> лазерных структур. Вырастить требуемый полупроводниковый материал непросто: в каждой его точке должен соблюдаться определенный состав с нужными концентрациями кадмия, теллура и ртути, и флуктуации состава должны быть минимальны. Невозможно избежать их полностью, но они тем </w:t>
      </w:r>
      <w:r w:rsidRPr="009C384B">
        <w:rPr>
          <w:i/>
          <w:color w:val="000000"/>
          <w:sz w:val="24"/>
          <w:szCs w:val="24"/>
        </w:rPr>
        <w:lastRenderedPageBreak/>
        <w:t xml:space="preserve">меньше, чем ниже температура роста. Мы использовали метод молекулярно-лучевой эпитаксии, он позволяет выбрать минимальные ростовые температуры по сравнению с другими способами и вырастить кристаллические пленки </w:t>
      </w:r>
      <w:proofErr w:type="spellStart"/>
      <w:r w:rsidRPr="009C384B">
        <w:rPr>
          <w:i/>
          <w:color w:val="000000"/>
          <w:sz w:val="24"/>
          <w:szCs w:val="24"/>
        </w:rPr>
        <w:t>нанометровой</w:t>
      </w:r>
      <w:proofErr w:type="spellEnd"/>
      <w:r w:rsidRPr="009C384B">
        <w:rPr>
          <w:i/>
          <w:color w:val="000000"/>
          <w:sz w:val="24"/>
          <w:szCs w:val="24"/>
        </w:rPr>
        <w:t xml:space="preserve"> толщины заданного состава. Причем последний можно контролировать на атомарном уровне»,</w:t>
      </w:r>
      <w:r w:rsidRPr="009C384B">
        <w:rPr>
          <w:color w:val="000000"/>
          <w:sz w:val="24"/>
          <w:szCs w:val="24"/>
        </w:rPr>
        <w:t xml:space="preserve"> — пояснил старший научный сотрудник лаборатории молекулярно-лучевой эпитаксии соединений A</w:t>
      </w:r>
      <w:r w:rsidRPr="009C384B">
        <w:rPr>
          <w:color w:val="000000"/>
          <w:sz w:val="24"/>
          <w:szCs w:val="24"/>
          <w:vertAlign w:val="subscript"/>
        </w:rPr>
        <w:t>2</w:t>
      </w:r>
      <w:r w:rsidRPr="009C384B">
        <w:rPr>
          <w:color w:val="000000"/>
          <w:sz w:val="24"/>
          <w:szCs w:val="24"/>
        </w:rPr>
        <w:t>B</w:t>
      </w:r>
      <w:r w:rsidRPr="009C384B">
        <w:rPr>
          <w:color w:val="000000"/>
          <w:sz w:val="24"/>
          <w:szCs w:val="24"/>
          <w:vertAlign w:val="subscript"/>
        </w:rPr>
        <w:t>6</w:t>
      </w:r>
      <w:r w:rsidRPr="009C384B">
        <w:rPr>
          <w:color w:val="000000"/>
          <w:sz w:val="40"/>
          <w:szCs w:val="40"/>
          <w:vertAlign w:val="subscript"/>
        </w:rPr>
        <w:t xml:space="preserve"> </w:t>
      </w:r>
      <w:r w:rsidRPr="009C384B">
        <w:rPr>
          <w:color w:val="000000"/>
          <w:sz w:val="24"/>
          <w:szCs w:val="24"/>
        </w:rPr>
        <w:t>ИФП СО РАН кандидат физико-математических наук Николай  Николаевич Михайлов.</w:t>
      </w:r>
    </w:p>
    <w:p w14:paraId="00000006" w14:textId="1CE88536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9C384B">
        <w:rPr>
          <w:color w:val="000000"/>
          <w:sz w:val="24"/>
          <w:szCs w:val="24"/>
        </w:rPr>
        <w:t>В ИФП СО РАН ведутся многолетние исследования по разработке структур</w:t>
      </w:r>
      <w:r w:rsidRPr="009C384B">
        <w:rPr>
          <w:sz w:val="24"/>
          <w:szCs w:val="24"/>
        </w:rPr>
        <w:t xml:space="preserve"> на основе </w:t>
      </w:r>
      <w:proofErr w:type="spellStart"/>
      <w:r w:rsidRPr="009C384B">
        <w:rPr>
          <w:color w:val="000000"/>
          <w:sz w:val="24"/>
          <w:szCs w:val="24"/>
        </w:rPr>
        <w:t>теллурида</w:t>
      </w:r>
      <w:proofErr w:type="spellEnd"/>
      <w:r w:rsidRPr="009C384B">
        <w:rPr>
          <w:color w:val="000000"/>
          <w:sz w:val="24"/>
          <w:szCs w:val="24"/>
        </w:rPr>
        <w:t xml:space="preserve"> кадмия и ртути, которые преимущественно</w:t>
      </w:r>
      <w:r w:rsidRPr="009C384B">
        <w:rPr>
          <w:sz w:val="24"/>
          <w:szCs w:val="24"/>
        </w:rPr>
        <w:t xml:space="preserve"> </w:t>
      </w:r>
      <w:r w:rsidRPr="009C384B">
        <w:rPr>
          <w:color w:val="000000"/>
          <w:sz w:val="24"/>
          <w:szCs w:val="24"/>
        </w:rPr>
        <w:t xml:space="preserve">используются в </w:t>
      </w:r>
      <w:r w:rsidRPr="009C384B">
        <w:rPr>
          <w:sz w:val="24"/>
          <w:szCs w:val="24"/>
        </w:rPr>
        <w:t>фото</w:t>
      </w:r>
      <w:r w:rsidRPr="009C384B">
        <w:rPr>
          <w:color w:val="000000"/>
          <w:sz w:val="24"/>
          <w:szCs w:val="24"/>
        </w:rPr>
        <w:t>приемниках инфракрасного излучения. У этого полупроводникового материала изменяется ширина запрещенной зоны в зависимости от соотношения кадмия и ртути в твердом растворе. Запрещенная зона — энергия, нужная электрону для перехода из валентной зоны в зону проводимости. Проще говоря, когда электроны преодолевают запрещенную зону, полупроводник начинает проводить ток.</w:t>
      </w:r>
    </w:p>
    <w:p w14:paraId="00000007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r w:rsidRPr="009C384B">
        <w:rPr>
          <w:color w:val="000000"/>
          <w:sz w:val="24"/>
          <w:szCs w:val="24"/>
        </w:rPr>
        <w:t>«</w:t>
      </w:r>
      <w:r w:rsidRPr="009C384B">
        <w:rPr>
          <w:i/>
          <w:color w:val="000000"/>
          <w:sz w:val="24"/>
          <w:szCs w:val="24"/>
        </w:rPr>
        <w:t xml:space="preserve">Твердый раствор </w:t>
      </w:r>
      <w:proofErr w:type="spellStart"/>
      <w:r w:rsidRPr="009C384B">
        <w:rPr>
          <w:i/>
          <w:color w:val="000000"/>
          <w:sz w:val="24"/>
          <w:szCs w:val="24"/>
        </w:rPr>
        <w:t>теллурида</w:t>
      </w:r>
      <w:proofErr w:type="spellEnd"/>
      <w:r w:rsidRPr="009C384B">
        <w:rPr>
          <w:i/>
          <w:color w:val="000000"/>
          <w:sz w:val="24"/>
          <w:szCs w:val="24"/>
        </w:rPr>
        <w:t xml:space="preserve"> кадмия и ртути при малом содержании последней переходит в инвертированное состояние, где зона проводимости и валентная зона как бы меняются местами. Существует критическая точка по составу, в которой ширина запрещенной зоны равна нулю, и энергетический спектр становится подобным </w:t>
      </w:r>
      <w:proofErr w:type="spellStart"/>
      <w:r w:rsidRPr="009C384B">
        <w:rPr>
          <w:i/>
          <w:color w:val="000000"/>
          <w:sz w:val="24"/>
          <w:szCs w:val="24"/>
        </w:rPr>
        <w:t>графену</w:t>
      </w:r>
      <w:proofErr w:type="spellEnd"/>
      <w:r w:rsidRPr="009C384B">
        <w:rPr>
          <w:color w:val="000000"/>
          <w:sz w:val="24"/>
          <w:szCs w:val="24"/>
        </w:rPr>
        <w:t>», — отметил Николай Михайлов.</w:t>
      </w:r>
    </w:p>
    <w:p w14:paraId="00000008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r w:rsidRPr="009C384B">
        <w:rPr>
          <w:color w:val="000000"/>
          <w:sz w:val="24"/>
          <w:szCs w:val="24"/>
        </w:rPr>
        <w:t xml:space="preserve">В этом случае при приложении к такой структуре </w:t>
      </w:r>
      <w:r w:rsidRPr="009C384B">
        <w:rPr>
          <w:sz w:val="24"/>
          <w:szCs w:val="24"/>
        </w:rPr>
        <w:t>магнитного поля</w:t>
      </w:r>
      <w:r w:rsidRPr="009C384B">
        <w:rPr>
          <w:color w:val="000000"/>
          <w:sz w:val="24"/>
          <w:szCs w:val="24"/>
        </w:rPr>
        <w:t xml:space="preserve"> происходит нехарактерное для обычного полупроводника </w:t>
      </w:r>
      <w:proofErr w:type="spellStart"/>
      <w:r w:rsidRPr="009C384B">
        <w:rPr>
          <w:color w:val="000000"/>
          <w:sz w:val="24"/>
          <w:szCs w:val="24"/>
        </w:rPr>
        <w:t>неэквидистантное</w:t>
      </w:r>
      <w:proofErr w:type="spellEnd"/>
      <w:r w:rsidRPr="009C384B">
        <w:rPr>
          <w:color w:val="000000"/>
          <w:sz w:val="24"/>
          <w:szCs w:val="24"/>
        </w:rPr>
        <w:t xml:space="preserve"> распределение уровней Ландау — уровней энергий свободных электронов в магнитном поле. </w:t>
      </w:r>
      <w:proofErr w:type="spellStart"/>
      <w:r w:rsidRPr="009C384B">
        <w:rPr>
          <w:color w:val="000000"/>
          <w:sz w:val="24"/>
          <w:szCs w:val="24"/>
        </w:rPr>
        <w:t>Неэквидистантность</w:t>
      </w:r>
      <w:proofErr w:type="spellEnd"/>
      <w:r w:rsidRPr="009C384B">
        <w:rPr>
          <w:color w:val="000000"/>
          <w:sz w:val="24"/>
          <w:szCs w:val="24"/>
        </w:rPr>
        <w:t xml:space="preserve"> означает то, что энергетическое расстояние между соседними уровнями неодинаково.  Как следствие, </w:t>
      </w:r>
      <w:proofErr w:type="spellStart"/>
      <w:r w:rsidRPr="009C384B">
        <w:rPr>
          <w:color w:val="000000"/>
          <w:sz w:val="24"/>
          <w:szCs w:val="24"/>
        </w:rPr>
        <w:t>Ож</w:t>
      </w:r>
      <w:proofErr w:type="gramStart"/>
      <w:r w:rsidRPr="009C384B">
        <w:rPr>
          <w:color w:val="000000"/>
          <w:sz w:val="24"/>
          <w:szCs w:val="24"/>
        </w:rPr>
        <w:t>е</w:t>
      </w:r>
      <w:proofErr w:type="spellEnd"/>
      <w:r w:rsidRPr="009C384B">
        <w:rPr>
          <w:color w:val="000000"/>
          <w:sz w:val="24"/>
          <w:szCs w:val="24"/>
        </w:rPr>
        <w:t>-</w:t>
      </w:r>
      <w:proofErr w:type="gramEnd"/>
      <w:r w:rsidRPr="009C384B">
        <w:rPr>
          <w:color w:val="000000"/>
          <w:sz w:val="24"/>
          <w:szCs w:val="24"/>
        </w:rPr>
        <w:t xml:space="preserve"> рекомбинация становится практически невозможна, а электроны, переходя с высокоэнергетического состояния в низкоэнергетическое</w:t>
      </w:r>
      <w:r w:rsidRPr="009C384B">
        <w:rPr>
          <w:sz w:val="24"/>
          <w:szCs w:val="24"/>
        </w:rPr>
        <w:t xml:space="preserve"> (</w:t>
      </w:r>
      <w:r w:rsidRPr="009C384B">
        <w:rPr>
          <w:color w:val="000000"/>
          <w:sz w:val="24"/>
          <w:szCs w:val="24"/>
        </w:rPr>
        <w:t>«спускаясь по лестнице уровней энергии») и</w:t>
      </w:r>
      <w:r w:rsidRPr="009C384B">
        <w:rPr>
          <w:sz w:val="24"/>
          <w:szCs w:val="24"/>
        </w:rPr>
        <w:t>спускают</w:t>
      </w:r>
      <w:r w:rsidRPr="009C384B">
        <w:rPr>
          <w:color w:val="000000"/>
          <w:sz w:val="24"/>
          <w:szCs w:val="24"/>
        </w:rPr>
        <w:t xml:space="preserve"> фотоны</w:t>
      </w:r>
      <w:r w:rsidRPr="009C384B">
        <w:rPr>
          <w:sz w:val="24"/>
          <w:szCs w:val="24"/>
        </w:rPr>
        <w:t xml:space="preserve"> —</w:t>
      </w:r>
      <w:r w:rsidRPr="009C384B">
        <w:rPr>
          <w:color w:val="000000"/>
          <w:sz w:val="24"/>
          <w:szCs w:val="24"/>
        </w:rPr>
        <w:t xml:space="preserve"> </w:t>
      </w:r>
      <w:r w:rsidRPr="009C384B">
        <w:rPr>
          <w:sz w:val="24"/>
          <w:szCs w:val="24"/>
        </w:rPr>
        <w:t xml:space="preserve">возникает лазерное излучение. </w:t>
      </w:r>
    </w:p>
    <w:p w14:paraId="00000009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r w:rsidRPr="009C384B">
        <w:rPr>
          <w:color w:val="000000"/>
          <w:sz w:val="24"/>
          <w:szCs w:val="24"/>
        </w:rPr>
        <w:t xml:space="preserve">Проведенные исследования показали, что материал на основе твердых растворов </w:t>
      </w:r>
      <w:proofErr w:type="spellStart"/>
      <w:r w:rsidRPr="009C384B">
        <w:rPr>
          <w:color w:val="000000"/>
          <w:sz w:val="24"/>
          <w:szCs w:val="24"/>
        </w:rPr>
        <w:t>теллурида</w:t>
      </w:r>
      <w:proofErr w:type="spellEnd"/>
      <w:r w:rsidRPr="009C384B">
        <w:rPr>
          <w:color w:val="000000"/>
          <w:sz w:val="24"/>
          <w:szCs w:val="24"/>
        </w:rPr>
        <w:t xml:space="preserve"> кадмия и ртути с составом, соответствующим </w:t>
      </w:r>
      <w:proofErr w:type="spellStart"/>
      <w:r w:rsidRPr="009C384B">
        <w:rPr>
          <w:color w:val="000000"/>
          <w:sz w:val="24"/>
          <w:szCs w:val="24"/>
        </w:rPr>
        <w:t>безщелевому</w:t>
      </w:r>
      <w:proofErr w:type="spellEnd"/>
      <w:r w:rsidRPr="009C384B">
        <w:rPr>
          <w:color w:val="000000"/>
          <w:sz w:val="24"/>
          <w:szCs w:val="24"/>
        </w:rPr>
        <w:t xml:space="preserve"> энергетическому спектру перспективен для создания компактного лазера для </w:t>
      </w:r>
      <w:proofErr w:type="spellStart"/>
      <w:r w:rsidRPr="009C384B">
        <w:rPr>
          <w:color w:val="000000"/>
          <w:sz w:val="24"/>
          <w:szCs w:val="24"/>
        </w:rPr>
        <w:t>терагерцовых</w:t>
      </w:r>
      <w:proofErr w:type="spellEnd"/>
      <w:r w:rsidRPr="009C384B">
        <w:rPr>
          <w:color w:val="000000"/>
          <w:sz w:val="24"/>
          <w:szCs w:val="24"/>
        </w:rPr>
        <w:t xml:space="preserve"> и инфракрасных областей спектра с перестраиваемой малыми магнитными полями длиной волны излучения.</w:t>
      </w:r>
    </w:p>
    <w:p w14:paraId="0000000A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color w:val="000000"/>
          <w:sz w:val="24"/>
          <w:szCs w:val="24"/>
        </w:rPr>
      </w:pPr>
      <w:r w:rsidRPr="009C384B">
        <w:rPr>
          <w:color w:val="000000"/>
          <w:sz w:val="24"/>
          <w:szCs w:val="24"/>
        </w:rPr>
        <w:t xml:space="preserve">Однако пока </w:t>
      </w:r>
      <w:r w:rsidRPr="009C384B">
        <w:rPr>
          <w:sz w:val="24"/>
          <w:szCs w:val="24"/>
        </w:rPr>
        <w:t>ключевое</w:t>
      </w:r>
      <w:r w:rsidRPr="009C384B">
        <w:rPr>
          <w:color w:val="000000"/>
          <w:sz w:val="24"/>
          <w:szCs w:val="24"/>
        </w:rPr>
        <w:t xml:space="preserve"> препятствие для широкомасштабного использования такого устройства — необходимость соблюдения рабочей температуры, близкой к абсолютному нулю. </w:t>
      </w:r>
    </w:p>
    <w:p w14:paraId="0000000B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right"/>
        <w:rPr>
          <w:color w:val="000000"/>
          <w:sz w:val="24"/>
          <w:szCs w:val="24"/>
        </w:rPr>
      </w:pPr>
      <w:r w:rsidRPr="009C384B">
        <w:rPr>
          <w:color w:val="000000"/>
          <w:sz w:val="24"/>
          <w:szCs w:val="24"/>
        </w:rPr>
        <w:t>Пресс-служба ИФП СО РАН</w:t>
      </w:r>
    </w:p>
    <w:p w14:paraId="0000000C" w14:textId="77777777" w:rsidR="00B6737E" w:rsidRPr="009C384B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r w:rsidRPr="009C384B">
        <w:rPr>
          <w:sz w:val="24"/>
          <w:szCs w:val="24"/>
        </w:rPr>
        <w:t>Иллюстрации:</w:t>
      </w:r>
    </w:p>
    <w:p w14:paraId="0000000D" w14:textId="77777777" w:rsidR="00B6737E" w:rsidRPr="009C384B" w:rsidRDefault="00B6737E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</w:p>
    <w:p w14:paraId="0000000E" w14:textId="5F23C305" w:rsidR="00B6737E" w:rsidRDefault="004617E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r w:rsidRPr="009C384B">
        <w:rPr>
          <w:sz w:val="24"/>
          <w:szCs w:val="24"/>
        </w:rPr>
        <w:t xml:space="preserve">1. </w:t>
      </w:r>
      <w:proofErr w:type="gramStart"/>
      <w:r w:rsidRPr="009C384B">
        <w:rPr>
          <w:sz w:val="24"/>
          <w:szCs w:val="24"/>
        </w:rPr>
        <w:t>Полупроводниковая</w:t>
      </w:r>
      <w:proofErr w:type="gramEnd"/>
      <w:r w:rsidRPr="009C384B">
        <w:rPr>
          <w:sz w:val="24"/>
          <w:szCs w:val="24"/>
        </w:rPr>
        <w:t xml:space="preserve"> </w:t>
      </w:r>
      <w:proofErr w:type="spellStart"/>
      <w:r w:rsidRPr="009C384B">
        <w:rPr>
          <w:sz w:val="24"/>
          <w:szCs w:val="24"/>
        </w:rPr>
        <w:t>гетероструктура</w:t>
      </w:r>
      <w:proofErr w:type="spellEnd"/>
      <w:r w:rsidRPr="009C384B">
        <w:rPr>
          <w:sz w:val="24"/>
          <w:szCs w:val="24"/>
        </w:rPr>
        <w:t xml:space="preserve">, выращенная на основе твердого раствора </w:t>
      </w:r>
      <w:r w:rsidR="00D61784" w:rsidRPr="009C384B">
        <w:rPr>
          <w:sz w:val="24"/>
          <w:szCs w:val="24"/>
        </w:rPr>
        <w:t>кадмий-ртуть-теллур</w:t>
      </w:r>
    </w:p>
    <w:p w14:paraId="51F224D0" w14:textId="0FADC63B" w:rsidR="00D61784" w:rsidRDefault="001A0FF4" w:rsidP="00D61784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617ED">
        <w:rPr>
          <w:sz w:val="24"/>
          <w:szCs w:val="24"/>
        </w:rPr>
        <w:t>. Установка молекулярно-лучевой эпитаксии</w:t>
      </w:r>
      <w:r w:rsidR="00D61784">
        <w:rPr>
          <w:sz w:val="24"/>
          <w:szCs w:val="24"/>
        </w:rPr>
        <w:t xml:space="preserve"> в Институте физики полупроводников им. А.В. </w:t>
      </w:r>
      <w:proofErr w:type="spellStart"/>
      <w:r w:rsidR="00D61784">
        <w:rPr>
          <w:sz w:val="24"/>
          <w:szCs w:val="24"/>
        </w:rPr>
        <w:t>Ржанова</w:t>
      </w:r>
      <w:proofErr w:type="spellEnd"/>
      <w:r w:rsidR="00D61784">
        <w:rPr>
          <w:sz w:val="24"/>
          <w:szCs w:val="24"/>
        </w:rPr>
        <w:t xml:space="preserve"> СО РАН</w:t>
      </w:r>
      <w:r w:rsidR="004617ED">
        <w:rPr>
          <w:sz w:val="24"/>
          <w:szCs w:val="24"/>
        </w:rPr>
        <w:t xml:space="preserve">, на которой выращены полупроводниковые структуры </w:t>
      </w:r>
      <w:r w:rsidR="00D61784">
        <w:rPr>
          <w:sz w:val="24"/>
          <w:szCs w:val="24"/>
        </w:rPr>
        <w:t>кадмий-ртуть-теллур</w:t>
      </w:r>
    </w:p>
    <w:p w14:paraId="4445528B" w14:textId="77777777" w:rsidR="00E738FE" w:rsidRDefault="00E738FE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bookmarkStart w:id="1" w:name="_GoBack"/>
      <w:bookmarkEnd w:id="1"/>
    </w:p>
    <w:p w14:paraId="327C71D1" w14:textId="2B41D9CE" w:rsidR="00E738FE" w:rsidRDefault="00E738FE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Автор фото: Виктор Яковлев</w:t>
      </w:r>
    </w:p>
    <w:sectPr w:rsidR="00E738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37E"/>
    <w:rsid w:val="001A0FF4"/>
    <w:rsid w:val="003C43A6"/>
    <w:rsid w:val="004617ED"/>
    <w:rsid w:val="009C384B"/>
    <w:rsid w:val="00B6737E"/>
    <w:rsid w:val="00D61784"/>
    <w:rsid w:val="00E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9567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9567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9567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567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67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9567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5678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"/>
    <w:uiPriority w:val="9"/>
    <w:rsid w:val="00A10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09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0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109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109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10952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956781"/>
  </w:style>
  <w:style w:type="character" w:customStyle="1" w:styleId="a4">
    <w:name w:val="Название Знак"/>
    <w:link w:val="a3"/>
    <w:uiPriority w:val="10"/>
    <w:rsid w:val="00A109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A1095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9567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9567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9567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567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67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9567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95678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"/>
    <w:uiPriority w:val="9"/>
    <w:rsid w:val="00A10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109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10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109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109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10952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956781"/>
  </w:style>
  <w:style w:type="character" w:customStyle="1" w:styleId="a4">
    <w:name w:val="Название Знак"/>
    <w:link w:val="a3"/>
    <w:uiPriority w:val="10"/>
    <w:rsid w:val="00A109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A1095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ture.com/articles/s41566-019-0496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ure.com/articles/s41566-019-0496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PUc4Q0frU1Yu6giaHnAglfpCQ==">AMUW2mVgWQ1vYgrEerrUU4g1LxeyNGxdUyUTZip/e6g05cACjD+D+43GlVqdOR52wf5OJ/lcUOpgFzRYy24STxtz04jAuOZdRplNtY0Hsq64GJr8GYLFnHU7DirmC1pNICzRc2XFbEBU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Dmitrieva</dc:creator>
  <cp:lastModifiedBy>Nadia Dmitrieva</cp:lastModifiedBy>
  <cp:revision>9</cp:revision>
  <dcterms:created xsi:type="dcterms:W3CDTF">2019-12-24T02:55:00Z</dcterms:created>
  <dcterms:modified xsi:type="dcterms:W3CDTF">2019-12-25T04:15:00Z</dcterms:modified>
</cp:coreProperties>
</file>